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A2165" w14:textId="7C414DE0" w:rsidR="004E58E4" w:rsidRPr="005221B0" w:rsidRDefault="009B3BBB" w:rsidP="003064DE">
      <w:pPr>
        <w:pStyle w:val="Title"/>
        <w:jc w:val="center"/>
        <w:rPr>
          <w:sz w:val="52"/>
        </w:rPr>
      </w:pPr>
      <w:r w:rsidRPr="005221B0">
        <w:rPr>
          <w:sz w:val="44"/>
        </w:rPr>
        <w:t>VALA</w:t>
      </w:r>
      <w:r w:rsidR="00F06915" w:rsidRPr="005221B0">
        <w:rPr>
          <w:sz w:val="44"/>
        </w:rPr>
        <w:t xml:space="preserve"> </w:t>
      </w:r>
      <w:r w:rsidR="005221B0" w:rsidRPr="005221B0">
        <w:rPr>
          <w:sz w:val="44"/>
        </w:rPr>
        <w:t xml:space="preserve">Legislation Discussion </w:t>
      </w:r>
      <w:r w:rsidR="00D478CA" w:rsidRPr="005221B0">
        <w:rPr>
          <w:sz w:val="44"/>
        </w:rPr>
        <w:t>Hybrid</w:t>
      </w:r>
      <w:r w:rsidR="00536103" w:rsidRPr="005221B0">
        <w:rPr>
          <w:sz w:val="44"/>
        </w:rPr>
        <w:t xml:space="preserve"> </w:t>
      </w:r>
      <w:r w:rsidR="009C17BF" w:rsidRPr="005221B0">
        <w:rPr>
          <w:sz w:val="44"/>
        </w:rPr>
        <w:t>Meeting Minutes</w:t>
      </w:r>
    </w:p>
    <w:p w14:paraId="6AFB1A9E" w14:textId="1FE51FEA" w:rsidR="009C17BF" w:rsidRDefault="009F358A" w:rsidP="009F358A">
      <w:pPr>
        <w:ind w:left="1440"/>
        <w:rPr>
          <w:rFonts w:ascii="Arial" w:hAnsi="Arial" w:cs="Arial"/>
          <w:b/>
          <w:bCs/>
          <w:sz w:val="28"/>
          <w:szCs w:val="28"/>
        </w:rPr>
      </w:pPr>
      <w:r>
        <w:rPr>
          <w:rFonts w:ascii="Arial" w:hAnsi="Arial" w:cs="Arial"/>
          <w:b/>
          <w:bCs/>
          <w:sz w:val="28"/>
          <w:szCs w:val="28"/>
        </w:rPr>
        <w:t xml:space="preserve">   </w:t>
      </w:r>
      <w:r w:rsidR="00FB1BD4">
        <w:rPr>
          <w:rFonts w:ascii="Arial" w:hAnsi="Arial" w:cs="Arial"/>
          <w:b/>
          <w:bCs/>
          <w:sz w:val="28"/>
          <w:szCs w:val="28"/>
        </w:rPr>
        <w:t>Wednesda</w:t>
      </w:r>
      <w:r w:rsidR="00F06915">
        <w:rPr>
          <w:rFonts w:ascii="Arial" w:hAnsi="Arial" w:cs="Arial"/>
          <w:b/>
          <w:bCs/>
          <w:sz w:val="28"/>
          <w:szCs w:val="28"/>
        </w:rPr>
        <w:t>y, February 8</w:t>
      </w:r>
      <w:r w:rsidR="0056225B">
        <w:rPr>
          <w:rFonts w:ascii="Arial" w:hAnsi="Arial" w:cs="Arial"/>
          <w:b/>
          <w:bCs/>
          <w:sz w:val="28"/>
          <w:szCs w:val="28"/>
        </w:rPr>
        <w:t>th</w:t>
      </w:r>
      <w:r w:rsidR="00727384">
        <w:rPr>
          <w:rFonts w:ascii="Arial" w:hAnsi="Arial" w:cs="Arial"/>
          <w:b/>
          <w:bCs/>
          <w:sz w:val="28"/>
          <w:szCs w:val="28"/>
        </w:rPr>
        <w:t>, 2023</w:t>
      </w:r>
      <w:r w:rsidR="004C1388">
        <w:rPr>
          <w:rFonts w:ascii="Arial" w:hAnsi="Arial" w:cs="Arial"/>
          <w:b/>
          <w:bCs/>
          <w:sz w:val="28"/>
          <w:szCs w:val="28"/>
        </w:rPr>
        <w:t xml:space="preserve"> at 9:30 a.m.</w:t>
      </w:r>
      <w:r w:rsidR="00586222">
        <w:rPr>
          <w:rFonts w:ascii="Arial" w:hAnsi="Arial" w:cs="Arial"/>
          <w:b/>
          <w:bCs/>
          <w:sz w:val="28"/>
          <w:szCs w:val="28"/>
        </w:rPr>
        <w:t xml:space="preserve"> </w:t>
      </w:r>
      <w:r w:rsidR="0056225B">
        <w:rPr>
          <w:rFonts w:ascii="Arial" w:hAnsi="Arial" w:cs="Arial"/>
          <w:b/>
          <w:bCs/>
          <w:sz w:val="28"/>
          <w:szCs w:val="28"/>
        </w:rPr>
        <w:t xml:space="preserve">                                   </w:t>
      </w:r>
      <w:r>
        <w:rPr>
          <w:rFonts w:ascii="Arial" w:hAnsi="Arial" w:cs="Arial"/>
          <w:b/>
          <w:bCs/>
          <w:sz w:val="28"/>
          <w:szCs w:val="28"/>
        </w:rPr>
        <w:t xml:space="preserve">            </w:t>
      </w:r>
      <w:r>
        <w:rPr>
          <w:rFonts w:ascii="Arial" w:hAnsi="Arial" w:cs="Arial"/>
          <w:b/>
          <w:bCs/>
          <w:sz w:val="28"/>
          <w:szCs w:val="28"/>
        </w:rPr>
        <w:br/>
        <w:t xml:space="preserve">         </w:t>
      </w:r>
      <w:r w:rsidR="0056225B">
        <w:rPr>
          <w:rFonts w:ascii="Arial" w:hAnsi="Arial" w:cs="Arial"/>
          <w:b/>
          <w:bCs/>
          <w:sz w:val="28"/>
          <w:szCs w:val="28"/>
        </w:rPr>
        <w:t>West Rutland Town Office and</w:t>
      </w:r>
      <w:r w:rsidR="00586222">
        <w:rPr>
          <w:rFonts w:ascii="Arial" w:hAnsi="Arial" w:cs="Arial"/>
          <w:b/>
          <w:bCs/>
          <w:sz w:val="28"/>
          <w:szCs w:val="28"/>
        </w:rPr>
        <w:t xml:space="preserve"> Zoom</w:t>
      </w:r>
    </w:p>
    <w:p w14:paraId="3138D7E2" w14:textId="29AEFA89" w:rsidR="007542B5" w:rsidRDefault="00536103" w:rsidP="005E6549">
      <w:pPr>
        <w:spacing w:line="240" w:lineRule="auto"/>
        <w:ind w:firstLine="720"/>
        <w:rPr>
          <w:rFonts w:ascii="Arial" w:hAnsi="Arial" w:cs="Arial"/>
          <w:bCs/>
          <w:sz w:val="24"/>
          <w:szCs w:val="24"/>
        </w:rPr>
      </w:pPr>
      <w:r>
        <w:rPr>
          <w:rFonts w:ascii="Arial" w:hAnsi="Arial" w:cs="Arial"/>
          <w:sz w:val="24"/>
          <w:szCs w:val="24"/>
        </w:rPr>
        <w:t xml:space="preserve">The </w:t>
      </w:r>
      <w:r w:rsidR="0054786E">
        <w:rPr>
          <w:rFonts w:ascii="Arial" w:hAnsi="Arial" w:cs="Arial"/>
          <w:sz w:val="24"/>
          <w:szCs w:val="24"/>
        </w:rPr>
        <w:t xml:space="preserve">meeting began at </w:t>
      </w:r>
      <w:r w:rsidR="006A3AF6">
        <w:rPr>
          <w:rFonts w:ascii="Arial" w:hAnsi="Arial" w:cs="Arial"/>
          <w:sz w:val="24"/>
          <w:szCs w:val="24"/>
        </w:rPr>
        <w:t>9:30</w:t>
      </w:r>
      <w:r w:rsidR="00030AD0">
        <w:rPr>
          <w:rFonts w:ascii="Arial" w:hAnsi="Arial" w:cs="Arial"/>
          <w:sz w:val="24"/>
          <w:szCs w:val="24"/>
        </w:rPr>
        <w:t xml:space="preserve"> AM</w:t>
      </w:r>
      <w:r w:rsidR="00DA6F62">
        <w:rPr>
          <w:rFonts w:ascii="Arial" w:hAnsi="Arial" w:cs="Arial"/>
          <w:sz w:val="24"/>
          <w:szCs w:val="24"/>
        </w:rPr>
        <w:t xml:space="preserve"> with board members Lisa Wright, Cheryl Tudhope,</w:t>
      </w:r>
      <w:r w:rsidR="002279AB">
        <w:rPr>
          <w:rFonts w:ascii="Arial" w:hAnsi="Arial" w:cs="Arial"/>
          <w:sz w:val="24"/>
          <w:szCs w:val="24"/>
        </w:rPr>
        <w:t xml:space="preserve"> </w:t>
      </w:r>
      <w:r w:rsidR="006A3AF6">
        <w:rPr>
          <w:rFonts w:ascii="Arial" w:hAnsi="Arial" w:cs="Arial"/>
          <w:sz w:val="24"/>
          <w:szCs w:val="24"/>
        </w:rPr>
        <w:t>and Lisa</w:t>
      </w:r>
      <w:r w:rsidR="002279AB">
        <w:rPr>
          <w:rFonts w:ascii="Arial" w:hAnsi="Arial" w:cs="Arial"/>
          <w:sz w:val="24"/>
          <w:szCs w:val="24"/>
        </w:rPr>
        <w:t xml:space="preserve"> </w:t>
      </w:r>
      <w:proofErr w:type="spellStart"/>
      <w:r w:rsidR="002279AB">
        <w:rPr>
          <w:rFonts w:ascii="Arial" w:hAnsi="Arial" w:cs="Arial"/>
          <w:sz w:val="24"/>
          <w:szCs w:val="24"/>
        </w:rPr>
        <w:t>Truchon</w:t>
      </w:r>
      <w:proofErr w:type="spellEnd"/>
      <w:r w:rsidR="002279AB">
        <w:rPr>
          <w:rFonts w:ascii="Arial" w:hAnsi="Arial" w:cs="Arial"/>
          <w:sz w:val="24"/>
          <w:szCs w:val="24"/>
        </w:rPr>
        <w:t xml:space="preserve"> present.</w:t>
      </w:r>
      <w:r w:rsidR="00DA6F62">
        <w:rPr>
          <w:rFonts w:ascii="Arial" w:hAnsi="Arial" w:cs="Arial"/>
          <w:sz w:val="24"/>
          <w:szCs w:val="24"/>
        </w:rPr>
        <w:t xml:space="preserve"> </w:t>
      </w:r>
      <w:r w:rsidR="0056225B">
        <w:rPr>
          <w:rFonts w:ascii="Arial" w:hAnsi="Arial" w:cs="Arial"/>
          <w:sz w:val="24"/>
          <w:szCs w:val="24"/>
        </w:rPr>
        <w:t>Jacob Dorman</w:t>
      </w:r>
      <w:r w:rsidR="002279AB">
        <w:rPr>
          <w:rFonts w:ascii="Arial" w:hAnsi="Arial" w:cs="Arial"/>
          <w:sz w:val="24"/>
          <w:szCs w:val="24"/>
        </w:rPr>
        <w:t xml:space="preserve"> </w:t>
      </w:r>
      <w:r w:rsidR="0056225B">
        <w:rPr>
          <w:rFonts w:ascii="Arial" w:hAnsi="Arial" w:cs="Arial"/>
          <w:sz w:val="24"/>
          <w:szCs w:val="24"/>
        </w:rPr>
        <w:t xml:space="preserve">spent time leading up to the meeting establishing the </w:t>
      </w:r>
      <w:r w:rsidR="00406467">
        <w:rPr>
          <w:rFonts w:ascii="Arial" w:hAnsi="Arial" w:cs="Arial"/>
          <w:sz w:val="24"/>
          <w:szCs w:val="24"/>
        </w:rPr>
        <w:t>quorum</w:t>
      </w:r>
      <w:r w:rsidR="008C0A0B">
        <w:rPr>
          <w:rFonts w:ascii="Arial" w:hAnsi="Arial" w:cs="Arial"/>
          <w:sz w:val="24"/>
          <w:szCs w:val="24"/>
        </w:rPr>
        <w:t>.</w:t>
      </w:r>
      <w:r w:rsidR="0056225B">
        <w:rPr>
          <w:rFonts w:ascii="Arial" w:hAnsi="Arial" w:cs="Arial"/>
          <w:sz w:val="24"/>
          <w:szCs w:val="24"/>
        </w:rPr>
        <w:t xml:space="preserve"> It was verified with</w:t>
      </w:r>
      <w:r w:rsidR="00406467">
        <w:rPr>
          <w:rFonts w:ascii="Arial" w:hAnsi="Arial" w:cs="Arial"/>
          <w:sz w:val="24"/>
          <w:szCs w:val="24"/>
        </w:rPr>
        <w:t xml:space="preserve"> the following delegates or alternates </w:t>
      </w:r>
      <w:r w:rsidR="000968DB">
        <w:rPr>
          <w:rFonts w:ascii="Arial" w:hAnsi="Arial" w:cs="Arial"/>
          <w:sz w:val="24"/>
          <w:szCs w:val="24"/>
        </w:rPr>
        <w:t>present</w:t>
      </w:r>
      <w:r w:rsidR="00D46835">
        <w:rPr>
          <w:rFonts w:ascii="Arial" w:hAnsi="Arial" w:cs="Arial"/>
          <w:sz w:val="24"/>
          <w:szCs w:val="24"/>
        </w:rPr>
        <w:t xml:space="preserve">: </w:t>
      </w:r>
      <w:r w:rsidR="00D46835">
        <w:rPr>
          <w:rFonts w:ascii="Arial" w:hAnsi="Arial" w:cs="Arial"/>
          <w:b/>
          <w:sz w:val="24"/>
          <w:szCs w:val="24"/>
        </w:rPr>
        <w:t>Addison:</w:t>
      </w:r>
      <w:r w:rsidR="00935A3E" w:rsidRPr="00935A3E">
        <w:rPr>
          <w:rFonts w:ascii="Arial" w:hAnsi="Arial" w:cs="Arial"/>
          <w:sz w:val="24"/>
          <w:szCs w:val="24"/>
        </w:rPr>
        <w:t xml:space="preserve"> Absent</w:t>
      </w:r>
      <w:r w:rsidR="00930039">
        <w:rPr>
          <w:rFonts w:ascii="Arial" w:hAnsi="Arial" w:cs="Arial"/>
          <w:bCs/>
          <w:sz w:val="24"/>
          <w:szCs w:val="24"/>
        </w:rPr>
        <w:t xml:space="preserve">; </w:t>
      </w:r>
      <w:r w:rsidR="00930039">
        <w:rPr>
          <w:rFonts w:ascii="Arial" w:hAnsi="Arial" w:cs="Arial"/>
          <w:b/>
          <w:sz w:val="24"/>
          <w:szCs w:val="24"/>
        </w:rPr>
        <w:t xml:space="preserve">Bennington: </w:t>
      </w:r>
      <w:r w:rsidR="00935A3E" w:rsidRPr="00935A3E">
        <w:rPr>
          <w:rFonts w:ascii="Arial" w:hAnsi="Arial" w:cs="Arial"/>
          <w:sz w:val="24"/>
          <w:szCs w:val="24"/>
        </w:rPr>
        <w:t>Absent</w:t>
      </w:r>
      <w:r w:rsidR="00935A3E">
        <w:rPr>
          <w:rFonts w:ascii="Arial" w:hAnsi="Arial" w:cs="Arial"/>
          <w:bCs/>
          <w:sz w:val="24"/>
          <w:szCs w:val="24"/>
        </w:rPr>
        <w:t xml:space="preserve">; </w:t>
      </w:r>
      <w:r w:rsidR="00F33691">
        <w:rPr>
          <w:rFonts w:ascii="Arial" w:hAnsi="Arial" w:cs="Arial"/>
          <w:b/>
          <w:sz w:val="24"/>
          <w:szCs w:val="24"/>
        </w:rPr>
        <w:t>Caledonia:</w:t>
      </w:r>
      <w:r w:rsidR="00935A3E">
        <w:rPr>
          <w:rFonts w:ascii="Arial" w:hAnsi="Arial" w:cs="Arial"/>
          <w:b/>
          <w:sz w:val="24"/>
          <w:szCs w:val="24"/>
        </w:rPr>
        <w:t xml:space="preserve"> </w:t>
      </w:r>
      <w:r w:rsidR="005221B0">
        <w:rPr>
          <w:rFonts w:ascii="Arial" w:hAnsi="Arial" w:cs="Arial"/>
          <w:sz w:val="24"/>
          <w:szCs w:val="24"/>
        </w:rPr>
        <w:t>Larry Willey</w:t>
      </w:r>
      <w:r w:rsidR="004E2135">
        <w:rPr>
          <w:rFonts w:ascii="Arial" w:hAnsi="Arial" w:cs="Arial"/>
          <w:bCs/>
          <w:sz w:val="24"/>
          <w:szCs w:val="24"/>
        </w:rPr>
        <w:t>;</w:t>
      </w:r>
      <w:r w:rsidR="00A51A93">
        <w:rPr>
          <w:rFonts w:ascii="Arial" w:hAnsi="Arial" w:cs="Arial"/>
          <w:bCs/>
          <w:sz w:val="24"/>
          <w:szCs w:val="24"/>
        </w:rPr>
        <w:t xml:space="preserve"> </w:t>
      </w:r>
      <w:r w:rsidR="00A51A93">
        <w:rPr>
          <w:rFonts w:ascii="Arial" w:hAnsi="Arial" w:cs="Arial"/>
          <w:b/>
          <w:sz w:val="24"/>
          <w:szCs w:val="24"/>
        </w:rPr>
        <w:t>Chittenden</w:t>
      </w:r>
      <w:r w:rsidR="009A0BCB">
        <w:rPr>
          <w:rFonts w:ascii="Arial" w:hAnsi="Arial" w:cs="Arial"/>
          <w:b/>
          <w:sz w:val="24"/>
          <w:szCs w:val="24"/>
        </w:rPr>
        <w:t>:</w:t>
      </w:r>
      <w:r w:rsidR="0056225B">
        <w:rPr>
          <w:rFonts w:ascii="Arial" w:hAnsi="Arial" w:cs="Arial"/>
          <w:b/>
          <w:sz w:val="24"/>
          <w:szCs w:val="24"/>
        </w:rPr>
        <w:t xml:space="preserve"> </w:t>
      </w:r>
      <w:r w:rsidR="0056225B">
        <w:rPr>
          <w:rFonts w:ascii="Arial" w:hAnsi="Arial" w:cs="Arial"/>
          <w:sz w:val="24"/>
          <w:szCs w:val="24"/>
        </w:rPr>
        <w:t xml:space="preserve">Karen </w:t>
      </w:r>
      <w:proofErr w:type="spellStart"/>
      <w:r w:rsidR="0056225B">
        <w:rPr>
          <w:rFonts w:ascii="Arial" w:hAnsi="Arial" w:cs="Arial"/>
          <w:sz w:val="24"/>
          <w:szCs w:val="24"/>
        </w:rPr>
        <w:t>Lemnah</w:t>
      </w:r>
      <w:proofErr w:type="spellEnd"/>
      <w:r w:rsidR="007D0F49" w:rsidRPr="007D0F49">
        <w:rPr>
          <w:rFonts w:ascii="Arial" w:hAnsi="Arial" w:cs="Arial"/>
          <w:sz w:val="24"/>
          <w:szCs w:val="24"/>
        </w:rPr>
        <w:t>;</w:t>
      </w:r>
      <w:r w:rsidR="009A0BCB">
        <w:rPr>
          <w:rFonts w:ascii="Arial" w:hAnsi="Arial" w:cs="Arial"/>
          <w:bCs/>
          <w:sz w:val="24"/>
          <w:szCs w:val="24"/>
        </w:rPr>
        <w:t xml:space="preserve"> </w:t>
      </w:r>
      <w:r w:rsidR="009A0BCB">
        <w:rPr>
          <w:rFonts w:ascii="Arial" w:hAnsi="Arial" w:cs="Arial"/>
          <w:b/>
          <w:sz w:val="24"/>
          <w:szCs w:val="24"/>
        </w:rPr>
        <w:t xml:space="preserve">Essex: </w:t>
      </w:r>
      <w:r w:rsidR="00F179CF">
        <w:rPr>
          <w:rFonts w:ascii="Arial" w:hAnsi="Arial" w:cs="Arial"/>
          <w:bCs/>
          <w:sz w:val="24"/>
          <w:szCs w:val="24"/>
        </w:rPr>
        <w:t>delegate vacancy</w:t>
      </w:r>
      <w:r w:rsidR="0082488B">
        <w:rPr>
          <w:rFonts w:ascii="Arial" w:hAnsi="Arial" w:cs="Arial"/>
          <w:bCs/>
          <w:sz w:val="24"/>
          <w:szCs w:val="24"/>
        </w:rPr>
        <w:t>, no rep</w:t>
      </w:r>
      <w:r w:rsidR="00F179CF">
        <w:rPr>
          <w:rFonts w:ascii="Arial" w:hAnsi="Arial" w:cs="Arial"/>
          <w:bCs/>
          <w:sz w:val="24"/>
          <w:szCs w:val="24"/>
        </w:rPr>
        <w:t xml:space="preserve">; </w:t>
      </w:r>
      <w:r w:rsidR="00E54DF2">
        <w:rPr>
          <w:rFonts w:ascii="Arial" w:hAnsi="Arial" w:cs="Arial"/>
          <w:b/>
          <w:sz w:val="24"/>
          <w:szCs w:val="24"/>
        </w:rPr>
        <w:t>Franklin</w:t>
      </w:r>
      <w:r w:rsidR="00F72886">
        <w:rPr>
          <w:rFonts w:ascii="Arial" w:hAnsi="Arial" w:cs="Arial"/>
          <w:b/>
          <w:sz w:val="24"/>
          <w:szCs w:val="24"/>
        </w:rPr>
        <w:t>:</w:t>
      </w:r>
      <w:r w:rsidR="00935A3E" w:rsidRPr="00935A3E">
        <w:rPr>
          <w:rFonts w:ascii="Arial" w:hAnsi="Arial" w:cs="Arial"/>
          <w:sz w:val="24"/>
          <w:szCs w:val="24"/>
        </w:rPr>
        <w:t xml:space="preserve"> Absent</w:t>
      </w:r>
      <w:r w:rsidR="00935A3E">
        <w:rPr>
          <w:rFonts w:ascii="Arial" w:hAnsi="Arial" w:cs="Arial"/>
          <w:bCs/>
          <w:sz w:val="24"/>
          <w:szCs w:val="24"/>
        </w:rPr>
        <w:t xml:space="preserve">; </w:t>
      </w:r>
      <w:r w:rsidR="0044392A">
        <w:rPr>
          <w:rFonts w:ascii="Arial" w:hAnsi="Arial" w:cs="Arial"/>
          <w:b/>
          <w:sz w:val="24"/>
          <w:szCs w:val="24"/>
        </w:rPr>
        <w:t xml:space="preserve">Grand Isle: </w:t>
      </w:r>
      <w:r w:rsidR="00F06915">
        <w:rPr>
          <w:rFonts w:ascii="Arial" w:hAnsi="Arial" w:cs="Arial"/>
          <w:bCs/>
          <w:sz w:val="24"/>
          <w:szCs w:val="24"/>
        </w:rPr>
        <w:t>Absent</w:t>
      </w:r>
      <w:r w:rsidR="00A477C1">
        <w:rPr>
          <w:rFonts w:ascii="Arial" w:hAnsi="Arial" w:cs="Arial"/>
          <w:bCs/>
          <w:sz w:val="24"/>
          <w:szCs w:val="24"/>
        </w:rPr>
        <w:t xml:space="preserve">; </w:t>
      </w:r>
      <w:r w:rsidR="00A477C1">
        <w:rPr>
          <w:rFonts w:ascii="Arial" w:hAnsi="Arial" w:cs="Arial"/>
          <w:b/>
          <w:sz w:val="24"/>
          <w:szCs w:val="24"/>
        </w:rPr>
        <w:t xml:space="preserve">Lamoille: </w:t>
      </w:r>
      <w:r w:rsidR="00F06915">
        <w:rPr>
          <w:rFonts w:ascii="Arial" w:hAnsi="Arial" w:cs="Arial"/>
          <w:sz w:val="24"/>
          <w:szCs w:val="24"/>
        </w:rPr>
        <w:t>Absent</w:t>
      </w:r>
      <w:r w:rsidR="00935A3E">
        <w:rPr>
          <w:rFonts w:ascii="Arial" w:hAnsi="Arial" w:cs="Arial"/>
          <w:bCs/>
          <w:sz w:val="24"/>
          <w:szCs w:val="24"/>
        </w:rPr>
        <w:t xml:space="preserve">; </w:t>
      </w:r>
      <w:r w:rsidR="000846E8">
        <w:rPr>
          <w:rFonts w:ascii="Arial" w:hAnsi="Arial" w:cs="Arial"/>
          <w:b/>
          <w:sz w:val="24"/>
          <w:szCs w:val="24"/>
        </w:rPr>
        <w:t>Orange:</w:t>
      </w:r>
      <w:r w:rsidR="00E240B6">
        <w:rPr>
          <w:rFonts w:ascii="Arial" w:hAnsi="Arial" w:cs="Arial"/>
          <w:b/>
          <w:sz w:val="24"/>
          <w:szCs w:val="24"/>
        </w:rPr>
        <w:t xml:space="preserve"> </w:t>
      </w:r>
      <w:r w:rsidR="005D60FD">
        <w:rPr>
          <w:rFonts w:ascii="Arial" w:hAnsi="Arial" w:cs="Arial"/>
          <w:sz w:val="24"/>
          <w:szCs w:val="24"/>
        </w:rPr>
        <w:t>Mimi Bur</w:t>
      </w:r>
      <w:r w:rsidR="005D3EBF">
        <w:rPr>
          <w:rFonts w:ascii="Arial" w:hAnsi="Arial" w:cs="Arial"/>
          <w:sz w:val="24"/>
          <w:szCs w:val="24"/>
        </w:rPr>
        <w:t xml:space="preserve">stein &amp; </w:t>
      </w:r>
      <w:r w:rsidR="005D3EBF" w:rsidRPr="00F523AA">
        <w:rPr>
          <w:rFonts w:ascii="Arial" w:hAnsi="Arial" w:cs="Arial"/>
          <w:b/>
          <w:sz w:val="24"/>
          <w:szCs w:val="24"/>
        </w:rPr>
        <w:t>Alternate:</w:t>
      </w:r>
      <w:r w:rsidR="005D3EBF">
        <w:rPr>
          <w:rFonts w:ascii="Arial" w:hAnsi="Arial" w:cs="Arial"/>
          <w:sz w:val="24"/>
          <w:szCs w:val="24"/>
        </w:rPr>
        <w:t xml:space="preserve"> Phyllis Hayward</w:t>
      </w:r>
      <w:r w:rsidR="004542D8">
        <w:rPr>
          <w:rFonts w:ascii="Arial" w:hAnsi="Arial" w:cs="Arial"/>
          <w:bCs/>
          <w:sz w:val="24"/>
          <w:szCs w:val="24"/>
        </w:rPr>
        <w:t>;</w:t>
      </w:r>
      <w:r w:rsidR="00751483">
        <w:rPr>
          <w:rFonts w:ascii="Arial" w:hAnsi="Arial" w:cs="Arial"/>
          <w:bCs/>
          <w:sz w:val="24"/>
          <w:szCs w:val="24"/>
        </w:rPr>
        <w:t xml:space="preserve"> </w:t>
      </w:r>
      <w:r w:rsidR="004542D8">
        <w:rPr>
          <w:rFonts w:ascii="Arial" w:hAnsi="Arial" w:cs="Arial"/>
          <w:b/>
          <w:sz w:val="24"/>
          <w:szCs w:val="24"/>
        </w:rPr>
        <w:t>Orleans:</w:t>
      </w:r>
      <w:r w:rsidR="0056225B">
        <w:rPr>
          <w:rFonts w:ascii="Arial" w:hAnsi="Arial" w:cs="Arial"/>
          <w:b/>
          <w:sz w:val="24"/>
          <w:szCs w:val="24"/>
        </w:rPr>
        <w:t xml:space="preserve"> </w:t>
      </w:r>
      <w:r w:rsidR="00556132">
        <w:rPr>
          <w:rFonts w:ascii="Arial" w:hAnsi="Arial" w:cs="Arial"/>
          <w:sz w:val="24"/>
          <w:szCs w:val="24"/>
        </w:rPr>
        <w:t>Absent</w:t>
      </w:r>
      <w:r w:rsidR="00935A3E">
        <w:rPr>
          <w:rFonts w:ascii="Arial" w:hAnsi="Arial" w:cs="Arial"/>
          <w:bCs/>
          <w:sz w:val="24"/>
          <w:szCs w:val="24"/>
        </w:rPr>
        <w:t xml:space="preserve">; </w:t>
      </w:r>
      <w:r w:rsidR="0073522E">
        <w:rPr>
          <w:rFonts w:ascii="Arial" w:hAnsi="Arial" w:cs="Arial"/>
          <w:b/>
          <w:sz w:val="24"/>
          <w:szCs w:val="24"/>
        </w:rPr>
        <w:t>Rutland:</w:t>
      </w:r>
      <w:r w:rsidR="000846E8">
        <w:rPr>
          <w:rFonts w:ascii="Arial" w:hAnsi="Arial" w:cs="Arial"/>
          <w:b/>
          <w:sz w:val="24"/>
          <w:szCs w:val="24"/>
        </w:rPr>
        <w:t xml:space="preserve"> </w:t>
      </w:r>
      <w:r w:rsidR="00B0162F">
        <w:rPr>
          <w:rFonts w:ascii="Arial" w:hAnsi="Arial" w:cs="Arial"/>
          <w:b/>
          <w:sz w:val="24"/>
          <w:szCs w:val="24"/>
        </w:rPr>
        <w:t xml:space="preserve">Alternate: </w:t>
      </w:r>
      <w:r w:rsidR="00B0162F">
        <w:rPr>
          <w:rFonts w:ascii="Arial" w:hAnsi="Arial" w:cs="Arial"/>
          <w:sz w:val="24"/>
          <w:szCs w:val="24"/>
        </w:rPr>
        <w:t>Karen Folger</w:t>
      </w:r>
      <w:r w:rsidR="00935A3E">
        <w:rPr>
          <w:rFonts w:ascii="Arial" w:hAnsi="Arial" w:cs="Arial"/>
          <w:bCs/>
          <w:sz w:val="24"/>
          <w:szCs w:val="24"/>
        </w:rPr>
        <w:t>;</w:t>
      </w:r>
      <w:r w:rsidR="004B4563">
        <w:rPr>
          <w:rFonts w:ascii="Arial" w:hAnsi="Arial" w:cs="Arial"/>
          <w:bCs/>
          <w:sz w:val="24"/>
          <w:szCs w:val="24"/>
        </w:rPr>
        <w:t xml:space="preserve"> </w:t>
      </w:r>
      <w:r w:rsidR="00EE00CD">
        <w:rPr>
          <w:rFonts w:ascii="Arial" w:hAnsi="Arial" w:cs="Arial"/>
          <w:b/>
          <w:sz w:val="24"/>
          <w:szCs w:val="24"/>
        </w:rPr>
        <w:t>Washington:</w:t>
      </w:r>
      <w:r w:rsidR="00E240B6">
        <w:rPr>
          <w:rFonts w:ascii="Arial" w:hAnsi="Arial" w:cs="Arial"/>
          <w:b/>
          <w:sz w:val="24"/>
          <w:szCs w:val="24"/>
        </w:rPr>
        <w:t xml:space="preserve"> </w:t>
      </w:r>
      <w:r w:rsidR="00E240B6" w:rsidRPr="00E240B6">
        <w:rPr>
          <w:rFonts w:ascii="Arial" w:hAnsi="Arial" w:cs="Arial"/>
          <w:sz w:val="24"/>
          <w:szCs w:val="24"/>
        </w:rPr>
        <w:t>Absent</w:t>
      </w:r>
      <w:r w:rsidR="00935A3E">
        <w:rPr>
          <w:rFonts w:ascii="Arial" w:hAnsi="Arial" w:cs="Arial"/>
          <w:bCs/>
          <w:sz w:val="24"/>
          <w:szCs w:val="24"/>
        </w:rPr>
        <w:t xml:space="preserve">; </w:t>
      </w:r>
      <w:r w:rsidR="00FE3453">
        <w:rPr>
          <w:rFonts w:ascii="Arial" w:hAnsi="Arial" w:cs="Arial"/>
          <w:b/>
          <w:sz w:val="24"/>
          <w:szCs w:val="24"/>
        </w:rPr>
        <w:t>Windham:</w:t>
      </w:r>
      <w:r w:rsidR="005D3EBF">
        <w:rPr>
          <w:rFonts w:ascii="Arial" w:hAnsi="Arial" w:cs="Arial"/>
          <w:b/>
          <w:sz w:val="24"/>
          <w:szCs w:val="24"/>
        </w:rPr>
        <w:t xml:space="preserve"> </w:t>
      </w:r>
      <w:r w:rsidR="005D3EBF">
        <w:rPr>
          <w:rFonts w:ascii="Arial" w:hAnsi="Arial" w:cs="Arial"/>
          <w:sz w:val="24"/>
          <w:szCs w:val="24"/>
        </w:rPr>
        <w:t>Absent</w:t>
      </w:r>
      <w:r w:rsidR="000D7FA4">
        <w:rPr>
          <w:rFonts w:ascii="Arial" w:hAnsi="Arial" w:cs="Arial"/>
          <w:bCs/>
          <w:sz w:val="24"/>
          <w:szCs w:val="24"/>
        </w:rPr>
        <w:t xml:space="preserve">; </w:t>
      </w:r>
      <w:r w:rsidR="000D7FA4">
        <w:rPr>
          <w:rFonts w:ascii="Arial" w:hAnsi="Arial" w:cs="Arial"/>
          <w:b/>
          <w:sz w:val="24"/>
          <w:szCs w:val="24"/>
        </w:rPr>
        <w:t>Windsor:</w:t>
      </w:r>
      <w:r w:rsidR="0056225B">
        <w:rPr>
          <w:rFonts w:ascii="Arial" w:hAnsi="Arial" w:cs="Arial"/>
          <w:bCs/>
          <w:sz w:val="24"/>
          <w:szCs w:val="24"/>
        </w:rPr>
        <w:t xml:space="preserve"> Stacey Bradley</w:t>
      </w:r>
      <w:r w:rsidR="00F523AA">
        <w:rPr>
          <w:rFonts w:ascii="Arial" w:hAnsi="Arial" w:cs="Arial"/>
          <w:bCs/>
          <w:sz w:val="24"/>
          <w:szCs w:val="24"/>
        </w:rPr>
        <w:t xml:space="preserve"> </w:t>
      </w:r>
      <w:r w:rsidR="00F523AA" w:rsidRPr="00F523AA">
        <w:rPr>
          <w:rFonts w:ascii="Arial" w:hAnsi="Arial" w:cs="Arial"/>
          <w:b/>
          <w:bCs/>
          <w:sz w:val="24"/>
          <w:szCs w:val="24"/>
        </w:rPr>
        <w:t xml:space="preserve">&amp; Alternate: </w:t>
      </w:r>
      <w:r w:rsidR="00F523AA" w:rsidRPr="00BD7A8B">
        <w:rPr>
          <w:rFonts w:ascii="Arial" w:hAnsi="Arial" w:cs="Arial"/>
          <w:bCs/>
          <w:sz w:val="24"/>
          <w:szCs w:val="24"/>
        </w:rPr>
        <w:t>Cristin</w:t>
      </w:r>
      <w:r w:rsidR="002F6BD6">
        <w:rPr>
          <w:rFonts w:ascii="Arial" w:hAnsi="Arial" w:cs="Arial"/>
          <w:bCs/>
          <w:sz w:val="24"/>
          <w:szCs w:val="24"/>
        </w:rPr>
        <w:t>a</w:t>
      </w:r>
      <w:r w:rsidR="00F523AA" w:rsidRPr="00BD7A8B">
        <w:rPr>
          <w:rFonts w:ascii="Arial" w:hAnsi="Arial" w:cs="Arial"/>
          <w:bCs/>
          <w:sz w:val="24"/>
          <w:szCs w:val="24"/>
        </w:rPr>
        <w:t xml:space="preserve"> </w:t>
      </w:r>
      <w:proofErr w:type="spellStart"/>
      <w:r w:rsidR="000F77E8">
        <w:rPr>
          <w:rFonts w:ascii="Arial" w:hAnsi="Arial" w:cs="Arial"/>
          <w:bCs/>
          <w:sz w:val="24"/>
          <w:szCs w:val="24"/>
        </w:rPr>
        <w:t>Tardie</w:t>
      </w:r>
      <w:proofErr w:type="spellEnd"/>
    </w:p>
    <w:p w14:paraId="0763CD04" w14:textId="4952AE00" w:rsidR="007D0F49" w:rsidRPr="008C0A0B" w:rsidRDefault="005B7495" w:rsidP="005E6549">
      <w:pPr>
        <w:spacing w:line="240" w:lineRule="auto"/>
        <w:rPr>
          <w:rFonts w:ascii="Arial" w:eastAsia="Times New Roman" w:hAnsi="Arial" w:cs="Arial"/>
          <w:color w:val="0000FF"/>
        </w:rPr>
      </w:pPr>
      <w:r>
        <w:rPr>
          <w:rFonts w:ascii="Arial" w:hAnsi="Arial" w:cs="Arial"/>
          <w:bCs/>
          <w:sz w:val="24"/>
          <w:szCs w:val="24"/>
        </w:rPr>
        <w:t xml:space="preserve">Present </w:t>
      </w:r>
      <w:r w:rsidR="005261D6">
        <w:rPr>
          <w:rFonts w:ascii="Arial" w:hAnsi="Arial" w:cs="Arial"/>
          <w:bCs/>
          <w:sz w:val="24"/>
          <w:szCs w:val="24"/>
        </w:rPr>
        <w:t>v</w:t>
      </w:r>
      <w:r w:rsidR="00686999">
        <w:rPr>
          <w:rFonts w:ascii="Arial" w:hAnsi="Arial" w:cs="Arial"/>
          <w:bCs/>
          <w:sz w:val="24"/>
          <w:szCs w:val="24"/>
        </w:rPr>
        <w:t xml:space="preserve">ia Zoom </w:t>
      </w:r>
      <w:r w:rsidR="00556132">
        <w:rPr>
          <w:rFonts w:ascii="Arial" w:hAnsi="Arial" w:cs="Arial"/>
          <w:bCs/>
          <w:sz w:val="24"/>
          <w:szCs w:val="24"/>
        </w:rPr>
        <w:t>–</w:t>
      </w:r>
      <w:r w:rsidR="006A3AF6">
        <w:rPr>
          <w:rFonts w:ascii="Arial" w:hAnsi="Arial" w:cs="Arial"/>
          <w:bCs/>
          <w:sz w:val="24"/>
          <w:szCs w:val="24"/>
        </w:rPr>
        <w:t xml:space="preserve"> </w:t>
      </w:r>
      <w:r w:rsidR="00556132">
        <w:rPr>
          <w:rFonts w:ascii="Arial" w:hAnsi="Arial" w:cs="Arial"/>
          <w:bCs/>
          <w:sz w:val="24"/>
          <w:szCs w:val="24"/>
        </w:rPr>
        <w:t xml:space="preserve">Elizabeth Curran, </w:t>
      </w:r>
      <w:r>
        <w:rPr>
          <w:rFonts w:ascii="Arial" w:hAnsi="Arial" w:cs="Arial"/>
          <w:bCs/>
          <w:sz w:val="24"/>
          <w:szCs w:val="24"/>
        </w:rPr>
        <w:t>Russ Collins, Noel Walker, John Kerr</w:t>
      </w:r>
      <w:r w:rsidR="007D0F49">
        <w:rPr>
          <w:rFonts w:ascii="Arial" w:hAnsi="Arial" w:cs="Arial"/>
          <w:bCs/>
          <w:sz w:val="24"/>
          <w:szCs w:val="24"/>
        </w:rPr>
        <w:t xml:space="preserve">, </w:t>
      </w:r>
      <w:r w:rsidR="00DC7A48">
        <w:rPr>
          <w:rFonts w:ascii="Arial" w:hAnsi="Arial" w:cs="Arial"/>
          <w:bCs/>
          <w:sz w:val="24"/>
          <w:szCs w:val="24"/>
        </w:rPr>
        <w:t xml:space="preserve">Bob </w:t>
      </w:r>
      <w:proofErr w:type="spellStart"/>
      <w:r w:rsidR="00DC7A48">
        <w:rPr>
          <w:rFonts w:ascii="Arial" w:hAnsi="Arial" w:cs="Arial"/>
          <w:bCs/>
          <w:sz w:val="24"/>
          <w:szCs w:val="24"/>
        </w:rPr>
        <w:t>Quaderer</w:t>
      </w:r>
      <w:proofErr w:type="spellEnd"/>
      <w:r>
        <w:rPr>
          <w:rFonts w:ascii="Arial" w:hAnsi="Arial" w:cs="Arial"/>
          <w:bCs/>
          <w:sz w:val="24"/>
          <w:szCs w:val="24"/>
        </w:rPr>
        <w:t>,</w:t>
      </w:r>
      <w:r w:rsidR="00DC7A48">
        <w:rPr>
          <w:rFonts w:ascii="Arial" w:hAnsi="Arial" w:cs="Arial"/>
          <w:bCs/>
          <w:sz w:val="24"/>
          <w:szCs w:val="24"/>
        </w:rPr>
        <w:t xml:space="preserve"> </w:t>
      </w:r>
      <w:r w:rsidR="000F77E8">
        <w:rPr>
          <w:rFonts w:ascii="Arial" w:hAnsi="Arial" w:cs="Arial"/>
          <w:bCs/>
          <w:sz w:val="24"/>
          <w:szCs w:val="24"/>
        </w:rPr>
        <w:t>Cheyenne Latimer,</w:t>
      </w:r>
      <w:r w:rsidR="000846E8">
        <w:rPr>
          <w:rFonts w:ascii="Arial" w:hAnsi="Arial" w:cs="Arial"/>
          <w:bCs/>
          <w:sz w:val="24"/>
          <w:szCs w:val="24"/>
        </w:rPr>
        <w:t xml:space="preserve"> Joe Turner</w:t>
      </w:r>
      <w:r>
        <w:rPr>
          <w:rFonts w:ascii="Arial" w:hAnsi="Arial" w:cs="Arial"/>
          <w:bCs/>
          <w:sz w:val="24"/>
          <w:szCs w:val="24"/>
        </w:rPr>
        <w:t xml:space="preserve">, </w:t>
      </w:r>
      <w:r w:rsidR="00B57F92">
        <w:rPr>
          <w:rFonts w:ascii="Arial" w:hAnsi="Arial" w:cs="Arial"/>
          <w:bCs/>
          <w:sz w:val="24"/>
          <w:szCs w:val="24"/>
        </w:rPr>
        <w:t xml:space="preserve">Adan Garcia, </w:t>
      </w:r>
      <w:r>
        <w:rPr>
          <w:rFonts w:ascii="Arial" w:hAnsi="Arial" w:cs="Arial"/>
          <w:bCs/>
          <w:sz w:val="24"/>
          <w:szCs w:val="24"/>
        </w:rPr>
        <w:t xml:space="preserve">Marty </w:t>
      </w:r>
      <w:proofErr w:type="spellStart"/>
      <w:r>
        <w:rPr>
          <w:rFonts w:ascii="Arial" w:hAnsi="Arial" w:cs="Arial"/>
          <w:bCs/>
          <w:sz w:val="24"/>
          <w:szCs w:val="24"/>
        </w:rPr>
        <w:t>Lagerstedt</w:t>
      </w:r>
      <w:proofErr w:type="spellEnd"/>
      <w:r>
        <w:rPr>
          <w:rFonts w:ascii="Arial" w:hAnsi="Arial" w:cs="Arial"/>
          <w:bCs/>
          <w:sz w:val="24"/>
          <w:szCs w:val="24"/>
        </w:rPr>
        <w:t>,</w:t>
      </w:r>
      <w:r w:rsidR="006D518F">
        <w:rPr>
          <w:rFonts w:ascii="Arial" w:hAnsi="Arial" w:cs="Arial"/>
          <w:bCs/>
          <w:sz w:val="24"/>
          <w:szCs w:val="24"/>
        </w:rPr>
        <w:t xml:space="preserve"> </w:t>
      </w:r>
      <w:r w:rsidR="000F77E8">
        <w:rPr>
          <w:rFonts w:ascii="Arial" w:hAnsi="Arial" w:cs="Arial"/>
          <w:bCs/>
          <w:sz w:val="24"/>
          <w:szCs w:val="24"/>
        </w:rPr>
        <w:t xml:space="preserve">John </w:t>
      </w:r>
      <w:proofErr w:type="spellStart"/>
      <w:r w:rsidR="000F77E8">
        <w:rPr>
          <w:rFonts w:ascii="Arial" w:hAnsi="Arial" w:cs="Arial"/>
          <w:bCs/>
          <w:sz w:val="24"/>
          <w:szCs w:val="24"/>
        </w:rPr>
        <w:t>Fike</w:t>
      </w:r>
      <w:proofErr w:type="spellEnd"/>
      <w:r w:rsidR="000F77E8">
        <w:rPr>
          <w:rFonts w:ascii="Arial" w:hAnsi="Arial" w:cs="Arial"/>
          <w:bCs/>
          <w:sz w:val="24"/>
          <w:szCs w:val="24"/>
        </w:rPr>
        <w:t>, Jen Myers,</w:t>
      </w:r>
      <w:r>
        <w:rPr>
          <w:rFonts w:ascii="Arial" w:hAnsi="Arial" w:cs="Arial"/>
          <w:bCs/>
          <w:sz w:val="24"/>
          <w:szCs w:val="24"/>
        </w:rPr>
        <w:t xml:space="preserve"> Christie Wright, Jill </w:t>
      </w:r>
      <w:r w:rsidR="00BD7A8B">
        <w:rPr>
          <w:rFonts w:ascii="Arial" w:hAnsi="Arial" w:cs="Arial"/>
          <w:bCs/>
          <w:sz w:val="24"/>
          <w:szCs w:val="24"/>
        </w:rPr>
        <w:t>Re</w:t>
      </w:r>
      <w:r w:rsidR="00BD7A8B" w:rsidRPr="00BD7A8B">
        <w:rPr>
          <w:rFonts w:ascii="Arial" w:hAnsi="Arial" w:cs="Arial"/>
          <w:bCs/>
          <w:sz w:val="24"/>
          <w:szCs w:val="24"/>
        </w:rPr>
        <w:t>m</w:t>
      </w:r>
      <w:r w:rsidRPr="00BD7A8B">
        <w:rPr>
          <w:rFonts w:ascii="Arial" w:hAnsi="Arial" w:cs="Arial"/>
          <w:bCs/>
          <w:sz w:val="24"/>
          <w:szCs w:val="24"/>
        </w:rPr>
        <w:t>ick</w:t>
      </w:r>
      <w:r w:rsidR="00556132">
        <w:rPr>
          <w:rFonts w:ascii="Arial" w:hAnsi="Arial" w:cs="Arial"/>
          <w:bCs/>
          <w:sz w:val="24"/>
          <w:szCs w:val="24"/>
        </w:rPr>
        <w:t xml:space="preserve">, Pat </w:t>
      </w:r>
      <w:proofErr w:type="spellStart"/>
      <w:r w:rsidR="00556132">
        <w:rPr>
          <w:rFonts w:ascii="Arial" w:hAnsi="Arial" w:cs="Arial"/>
          <w:bCs/>
          <w:sz w:val="24"/>
          <w:szCs w:val="24"/>
        </w:rPr>
        <w:t>Santoso</w:t>
      </w:r>
      <w:proofErr w:type="spellEnd"/>
      <w:r w:rsidR="000F77E8">
        <w:rPr>
          <w:rFonts w:ascii="Arial" w:hAnsi="Arial" w:cs="Arial"/>
          <w:bCs/>
          <w:sz w:val="24"/>
          <w:szCs w:val="24"/>
        </w:rPr>
        <w:t>,</w:t>
      </w:r>
      <w:r w:rsidR="0032202F">
        <w:rPr>
          <w:rFonts w:ascii="Arial" w:hAnsi="Arial" w:cs="Arial"/>
          <w:bCs/>
          <w:sz w:val="24"/>
          <w:szCs w:val="24"/>
        </w:rPr>
        <w:t xml:space="preserve"> </w:t>
      </w:r>
      <w:r w:rsidR="00627BAE">
        <w:rPr>
          <w:rFonts w:ascii="Arial" w:hAnsi="Arial" w:cs="Arial"/>
          <w:bCs/>
          <w:sz w:val="24"/>
          <w:szCs w:val="24"/>
        </w:rPr>
        <w:t xml:space="preserve">Karen Horn, </w:t>
      </w:r>
      <w:r w:rsidR="0032202F">
        <w:rPr>
          <w:rFonts w:ascii="Arial" w:hAnsi="Arial" w:cs="Arial"/>
          <w:bCs/>
          <w:sz w:val="24"/>
          <w:szCs w:val="24"/>
        </w:rPr>
        <w:t xml:space="preserve">Amanda </w:t>
      </w:r>
      <w:proofErr w:type="spellStart"/>
      <w:r w:rsidR="0032202F">
        <w:rPr>
          <w:rFonts w:ascii="Arial" w:hAnsi="Arial" w:cs="Arial"/>
          <w:bCs/>
          <w:sz w:val="24"/>
          <w:szCs w:val="24"/>
        </w:rPr>
        <w:t>Bosley</w:t>
      </w:r>
      <w:proofErr w:type="spellEnd"/>
      <w:r w:rsidR="0032202F">
        <w:rPr>
          <w:rFonts w:ascii="Arial" w:hAnsi="Arial" w:cs="Arial"/>
          <w:bCs/>
          <w:sz w:val="24"/>
          <w:szCs w:val="24"/>
        </w:rPr>
        <w:t>, Chloe Wexler, Theresa Gile, Barb Schlesinger,</w:t>
      </w:r>
      <w:r w:rsidR="00B45D2F">
        <w:rPr>
          <w:rFonts w:ascii="Arial" w:hAnsi="Arial" w:cs="Arial"/>
          <w:bCs/>
          <w:sz w:val="24"/>
          <w:szCs w:val="24"/>
        </w:rPr>
        <w:t xml:space="preserve"> Linda Sherman.</w:t>
      </w:r>
      <w:r w:rsidR="00B12AFF">
        <w:rPr>
          <w:rFonts w:ascii="Arial" w:hAnsi="Arial" w:cs="Arial"/>
          <w:bCs/>
          <w:sz w:val="24"/>
          <w:szCs w:val="24"/>
        </w:rPr>
        <w:br/>
        <w:t xml:space="preserve">Also </w:t>
      </w:r>
      <w:r w:rsidR="005261D6">
        <w:rPr>
          <w:rFonts w:ascii="Arial" w:hAnsi="Arial" w:cs="Arial"/>
          <w:bCs/>
          <w:sz w:val="24"/>
          <w:szCs w:val="24"/>
        </w:rPr>
        <w:t>i</w:t>
      </w:r>
      <w:r w:rsidR="00E90212">
        <w:rPr>
          <w:rFonts w:ascii="Arial" w:hAnsi="Arial" w:cs="Arial"/>
          <w:bCs/>
          <w:sz w:val="24"/>
          <w:szCs w:val="24"/>
        </w:rPr>
        <w:t>n-</w:t>
      </w:r>
      <w:r w:rsidR="005261D6">
        <w:rPr>
          <w:rFonts w:ascii="Arial" w:hAnsi="Arial" w:cs="Arial"/>
          <w:bCs/>
          <w:sz w:val="24"/>
          <w:szCs w:val="24"/>
        </w:rPr>
        <w:t>p</w:t>
      </w:r>
      <w:r w:rsidR="00686999">
        <w:rPr>
          <w:rFonts w:ascii="Arial" w:hAnsi="Arial" w:cs="Arial"/>
          <w:bCs/>
          <w:sz w:val="24"/>
          <w:szCs w:val="24"/>
        </w:rPr>
        <w:t>erson</w:t>
      </w:r>
      <w:r w:rsidR="005261D6">
        <w:rPr>
          <w:rFonts w:ascii="Arial" w:hAnsi="Arial" w:cs="Arial"/>
          <w:bCs/>
          <w:sz w:val="24"/>
          <w:szCs w:val="24"/>
        </w:rPr>
        <w:t xml:space="preserve"> p</w:t>
      </w:r>
      <w:r w:rsidR="00686999">
        <w:rPr>
          <w:rFonts w:ascii="Arial" w:hAnsi="Arial" w:cs="Arial"/>
          <w:bCs/>
          <w:sz w:val="24"/>
          <w:szCs w:val="24"/>
        </w:rPr>
        <w:t xml:space="preserve">resent </w:t>
      </w:r>
      <w:r w:rsidR="008F3424">
        <w:rPr>
          <w:rFonts w:ascii="Arial" w:hAnsi="Arial" w:cs="Arial"/>
          <w:bCs/>
          <w:sz w:val="24"/>
          <w:szCs w:val="24"/>
        </w:rPr>
        <w:t>–</w:t>
      </w:r>
      <w:r w:rsidR="002F1C72">
        <w:rPr>
          <w:rFonts w:ascii="Arial" w:hAnsi="Arial" w:cs="Arial"/>
          <w:bCs/>
          <w:sz w:val="24"/>
          <w:szCs w:val="24"/>
        </w:rPr>
        <w:t xml:space="preserve"> </w:t>
      </w:r>
      <w:r w:rsidR="000F77E8">
        <w:rPr>
          <w:rFonts w:ascii="Arial" w:hAnsi="Arial" w:cs="Arial"/>
          <w:bCs/>
          <w:sz w:val="24"/>
          <w:szCs w:val="24"/>
        </w:rPr>
        <w:t xml:space="preserve">Chris Miele, </w:t>
      </w:r>
      <w:r w:rsidR="006A3AF6" w:rsidRPr="00BD7A8B">
        <w:rPr>
          <w:rFonts w:ascii="Arial" w:hAnsi="Arial" w:cs="Arial"/>
          <w:bCs/>
          <w:sz w:val="24"/>
          <w:szCs w:val="24"/>
        </w:rPr>
        <w:t>Jer</w:t>
      </w:r>
      <w:r w:rsidR="0088242C" w:rsidRPr="00BD7A8B">
        <w:rPr>
          <w:rFonts w:ascii="Arial" w:hAnsi="Arial" w:cs="Arial"/>
          <w:bCs/>
          <w:sz w:val="24"/>
          <w:szCs w:val="24"/>
        </w:rPr>
        <w:t>e</w:t>
      </w:r>
      <w:r w:rsidR="006A3AF6" w:rsidRPr="00BD7A8B">
        <w:rPr>
          <w:rFonts w:ascii="Arial" w:hAnsi="Arial" w:cs="Arial"/>
          <w:bCs/>
          <w:sz w:val="24"/>
          <w:szCs w:val="24"/>
        </w:rPr>
        <w:t>miah</w:t>
      </w:r>
      <w:r w:rsidR="006A3AF6" w:rsidRPr="006A3AF6">
        <w:rPr>
          <w:rFonts w:ascii="Arial" w:hAnsi="Arial" w:cs="Arial"/>
          <w:bCs/>
          <w:sz w:val="24"/>
          <w:szCs w:val="24"/>
        </w:rPr>
        <w:t xml:space="preserve"> </w:t>
      </w:r>
      <w:proofErr w:type="spellStart"/>
      <w:r w:rsidR="006A3AF6" w:rsidRPr="006A3AF6">
        <w:rPr>
          <w:rFonts w:ascii="Arial" w:hAnsi="Arial" w:cs="Arial"/>
          <w:bCs/>
          <w:sz w:val="24"/>
          <w:szCs w:val="24"/>
        </w:rPr>
        <w:t>Sund</w:t>
      </w:r>
      <w:proofErr w:type="spellEnd"/>
      <w:r w:rsidR="006A3AF6" w:rsidRPr="006A3AF6">
        <w:rPr>
          <w:rFonts w:ascii="Arial" w:hAnsi="Arial" w:cs="Arial"/>
          <w:bCs/>
          <w:sz w:val="24"/>
          <w:szCs w:val="24"/>
        </w:rPr>
        <w:t xml:space="preserve">, </w:t>
      </w:r>
      <w:r w:rsidR="0032202F">
        <w:rPr>
          <w:rFonts w:ascii="Arial" w:hAnsi="Arial" w:cs="Arial"/>
          <w:bCs/>
          <w:sz w:val="24"/>
          <w:szCs w:val="24"/>
        </w:rPr>
        <w:t xml:space="preserve">Becky </w:t>
      </w:r>
      <w:proofErr w:type="spellStart"/>
      <w:r w:rsidR="0032202F">
        <w:rPr>
          <w:rFonts w:ascii="Arial" w:hAnsi="Arial" w:cs="Arial"/>
          <w:bCs/>
          <w:sz w:val="24"/>
          <w:szCs w:val="24"/>
        </w:rPr>
        <w:t>Quesnel</w:t>
      </w:r>
      <w:proofErr w:type="spellEnd"/>
      <w:r w:rsidR="005221B0">
        <w:rPr>
          <w:rFonts w:ascii="Arial" w:hAnsi="Arial" w:cs="Arial"/>
          <w:bCs/>
          <w:sz w:val="24"/>
          <w:szCs w:val="24"/>
        </w:rPr>
        <w:t xml:space="preserve"> </w:t>
      </w:r>
    </w:p>
    <w:p w14:paraId="06BC9876" w14:textId="0C9E14BC" w:rsidR="00CF3325" w:rsidRDefault="0024326C" w:rsidP="005E6549">
      <w:pPr>
        <w:spacing w:line="240" w:lineRule="auto"/>
        <w:ind w:firstLine="720"/>
        <w:rPr>
          <w:rFonts w:ascii="Arial" w:hAnsi="Arial" w:cs="Arial"/>
          <w:bCs/>
          <w:sz w:val="24"/>
          <w:szCs w:val="24"/>
        </w:rPr>
      </w:pPr>
      <w:r w:rsidRPr="0024326C">
        <w:rPr>
          <w:rFonts w:ascii="Arial" w:hAnsi="Arial" w:cs="Arial"/>
          <w:b/>
          <w:bCs/>
          <w:sz w:val="24"/>
          <w:szCs w:val="24"/>
          <w:u w:val="single"/>
        </w:rPr>
        <w:t>Minutes Approval:</w:t>
      </w:r>
      <w:r>
        <w:rPr>
          <w:rFonts w:ascii="Arial" w:hAnsi="Arial" w:cs="Arial"/>
          <w:bCs/>
          <w:sz w:val="24"/>
          <w:szCs w:val="24"/>
        </w:rPr>
        <w:t xml:space="preserve"> </w:t>
      </w:r>
      <w:r w:rsidR="00CF3325">
        <w:rPr>
          <w:rFonts w:ascii="Arial" w:hAnsi="Arial" w:cs="Arial"/>
          <w:bCs/>
          <w:sz w:val="24"/>
          <w:szCs w:val="24"/>
        </w:rPr>
        <w:t xml:space="preserve">The minutes from the </w:t>
      </w:r>
      <w:r w:rsidR="005221B0">
        <w:rPr>
          <w:rFonts w:ascii="Arial" w:hAnsi="Arial" w:cs="Arial"/>
          <w:bCs/>
          <w:sz w:val="24"/>
          <w:szCs w:val="24"/>
        </w:rPr>
        <w:t>January</w:t>
      </w:r>
      <w:r w:rsidR="000846E8">
        <w:rPr>
          <w:rFonts w:ascii="Arial" w:hAnsi="Arial" w:cs="Arial"/>
          <w:bCs/>
          <w:sz w:val="24"/>
          <w:szCs w:val="24"/>
        </w:rPr>
        <w:t xml:space="preserve"> meeting </w:t>
      </w:r>
      <w:r w:rsidR="00F36A46">
        <w:rPr>
          <w:rFonts w:ascii="Arial" w:hAnsi="Arial" w:cs="Arial"/>
          <w:bCs/>
          <w:sz w:val="24"/>
          <w:szCs w:val="24"/>
        </w:rPr>
        <w:t>were su</w:t>
      </w:r>
      <w:r w:rsidR="00D651C5">
        <w:rPr>
          <w:rFonts w:ascii="Arial" w:hAnsi="Arial" w:cs="Arial"/>
          <w:bCs/>
          <w:sz w:val="24"/>
          <w:szCs w:val="24"/>
        </w:rPr>
        <w:t xml:space="preserve">bmitted for approval.  </w:t>
      </w:r>
      <w:r w:rsidR="005221B0">
        <w:rPr>
          <w:rFonts w:ascii="Arial" w:hAnsi="Arial" w:cs="Arial"/>
          <w:bCs/>
          <w:sz w:val="24"/>
          <w:szCs w:val="24"/>
        </w:rPr>
        <w:t xml:space="preserve">Lisa </w:t>
      </w:r>
      <w:proofErr w:type="spellStart"/>
      <w:r w:rsidR="005221B0">
        <w:rPr>
          <w:rFonts w:ascii="Arial" w:hAnsi="Arial" w:cs="Arial"/>
          <w:bCs/>
          <w:sz w:val="24"/>
          <w:szCs w:val="24"/>
        </w:rPr>
        <w:t>Truchon</w:t>
      </w:r>
      <w:proofErr w:type="spellEnd"/>
      <w:r w:rsidR="00201DFE">
        <w:rPr>
          <w:rFonts w:ascii="Arial" w:hAnsi="Arial" w:cs="Arial"/>
          <w:bCs/>
          <w:sz w:val="24"/>
          <w:szCs w:val="24"/>
        </w:rPr>
        <w:t xml:space="preserve"> </w:t>
      </w:r>
      <w:r w:rsidR="00992016">
        <w:rPr>
          <w:rFonts w:ascii="Arial" w:hAnsi="Arial" w:cs="Arial"/>
          <w:bCs/>
          <w:sz w:val="24"/>
          <w:szCs w:val="24"/>
        </w:rPr>
        <w:t>move</w:t>
      </w:r>
      <w:r w:rsidR="005F5325">
        <w:rPr>
          <w:rFonts w:ascii="Arial" w:hAnsi="Arial" w:cs="Arial"/>
          <w:bCs/>
          <w:sz w:val="24"/>
          <w:szCs w:val="24"/>
        </w:rPr>
        <w:t xml:space="preserve">d a </w:t>
      </w:r>
      <w:r w:rsidR="00AC4A25">
        <w:rPr>
          <w:rFonts w:ascii="Arial" w:hAnsi="Arial" w:cs="Arial"/>
          <w:bCs/>
          <w:sz w:val="24"/>
          <w:szCs w:val="24"/>
        </w:rPr>
        <w:t>motion to approve</w:t>
      </w:r>
      <w:r w:rsidR="00D651C5">
        <w:rPr>
          <w:rFonts w:ascii="Arial" w:hAnsi="Arial" w:cs="Arial"/>
          <w:bCs/>
          <w:sz w:val="24"/>
          <w:szCs w:val="24"/>
        </w:rPr>
        <w:t xml:space="preserve"> t</w:t>
      </w:r>
      <w:r w:rsidR="00AC4A25">
        <w:rPr>
          <w:rFonts w:ascii="Arial" w:hAnsi="Arial" w:cs="Arial"/>
          <w:bCs/>
          <w:sz w:val="24"/>
          <w:szCs w:val="24"/>
        </w:rPr>
        <w:t xml:space="preserve">he </w:t>
      </w:r>
      <w:r w:rsidR="005221B0">
        <w:rPr>
          <w:rFonts w:ascii="Arial" w:hAnsi="Arial" w:cs="Arial"/>
          <w:bCs/>
          <w:sz w:val="24"/>
          <w:szCs w:val="24"/>
        </w:rPr>
        <w:t>January</w:t>
      </w:r>
      <w:r w:rsidR="00AC4A25">
        <w:rPr>
          <w:rFonts w:ascii="Arial" w:hAnsi="Arial" w:cs="Arial"/>
          <w:bCs/>
          <w:sz w:val="24"/>
          <w:szCs w:val="24"/>
        </w:rPr>
        <w:t xml:space="preserve"> </w:t>
      </w:r>
      <w:r w:rsidR="00201DFE">
        <w:rPr>
          <w:rFonts w:ascii="Arial" w:hAnsi="Arial" w:cs="Arial"/>
          <w:bCs/>
          <w:sz w:val="24"/>
          <w:szCs w:val="24"/>
        </w:rPr>
        <w:t xml:space="preserve">minutes; </w:t>
      </w:r>
      <w:r w:rsidR="005221B0">
        <w:rPr>
          <w:rFonts w:ascii="Arial" w:hAnsi="Arial" w:cs="Arial"/>
          <w:bCs/>
          <w:sz w:val="24"/>
          <w:szCs w:val="24"/>
        </w:rPr>
        <w:t>Cheryl Tudhope</w:t>
      </w:r>
      <w:r w:rsidR="005F5325">
        <w:rPr>
          <w:rFonts w:ascii="Arial" w:hAnsi="Arial" w:cs="Arial"/>
          <w:bCs/>
          <w:sz w:val="24"/>
          <w:szCs w:val="24"/>
        </w:rPr>
        <w:t xml:space="preserve"> </w:t>
      </w:r>
      <w:r w:rsidR="00AA2313">
        <w:rPr>
          <w:rFonts w:ascii="Arial" w:hAnsi="Arial" w:cs="Arial"/>
          <w:bCs/>
          <w:sz w:val="24"/>
          <w:szCs w:val="24"/>
        </w:rPr>
        <w:t>s</w:t>
      </w:r>
      <w:r w:rsidR="005F5325">
        <w:rPr>
          <w:rFonts w:ascii="Arial" w:hAnsi="Arial" w:cs="Arial"/>
          <w:bCs/>
          <w:sz w:val="24"/>
          <w:szCs w:val="24"/>
        </w:rPr>
        <w:t>ec</w:t>
      </w:r>
      <w:r w:rsidR="008F3424">
        <w:rPr>
          <w:rFonts w:ascii="Arial" w:hAnsi="Arial" w:cs="Arial"/>
          <w:bCs/>
          <w:sz w:val="24"/>
          <w:szCs w:val="24"/>
        </w:rPr>
        <w:t>onded the motion.</w:t>
      </w:r>
      <w:r w:rsidR="005221B0">
        <w:rPr>
          <w:rFonts w:ascii="Arial" w:hAnsi="Arial" w:cs="Arial"/>
          <w:bCs/>
          <w:sz w:val="24"/>
          <w:szCs w:val="24"/>
        </w:rPr>
        <w:t xml:space="preserve"> After no further discussion</w:t>
      </w:r>
      <w:r w:rsidR="00AA2313">
        <w:rPr>
          <w:rFonts w:ascii="Arial" w:hAnsi="Arial" w:cs="Arial"/>
          <w:bCs/>
          <w:sz w:val="24"/>
          <w:szCs w:val="24"/>
        </w:rPr>
        <w:t xml:space="preserve"> </w:t>
      </w:r>
      <w:r w:rsidR="005221B0">
        <w:rPr>
          <w:rFonts w:ascii="Arial" w:hAnsi="Arial" w:cs="Arial"/>
          <w:bCs/>
          <w:sz w:val="24"/>
          <w:szCs w:val="24"/>
        </w:rPr>
        <w:t>t</w:t>
      </w:r>
      <w:r w:rsidR="008F3424">
        <w:rPr>
          <w:rFonts w:ascii="Arial" w:hAnsi="Arial" w:cs="Arial"/>
          <w:bCs/>
          <w:sz w:val="24"/>
          <w:szCs w:val="24"/>
        </w:rPr>
        <w:t>he motion carried.</w:t>
      </w:r>
      <w:r w:rsidR="005F5325">
        <w:rPr>
          <w:rFonts w:ascii="Arial" w:hAnsi="Arial" w:cs="Arial"/>
          <w:bCs/>
          <w:sz w:val="24"/>
          <w:szCs w:val="24"/>
        </w:rPr>
        <w:t xml:space="preserve"> </w:t>
      </w:r>
    </w:p>
    <w:p w14:paraId="3996035E" w14:textId="584C7F31" w:rsidR="00F33101" w:rsidRPr="00D70C1F" w:rsidRDefault="005F5325" w:rsidP="009A2B21">
      <w:pPr>
        <w:spacing w:after="0" w:line="240" w:lineRule="auto"/>
        <w:ind w:firstLine="720"/>
        <w:rPr>
          <w:rFonts w:ascii="Arial" w:hAnsi="Arial" w:cs="Arial"/>
          <w:bCs/>
          <w:sz w:val="24"/>
          <w:szCs w:val="24"/>
        </w:rPr>
      </w:pPr>
      <w:r w:rsidRPr="005F5325">
        <w:rPr>
          <w:rFonts w:ascii="Arial" w:hAnsi="Arial" w:cs="Arial"/>
          <w:b/>
          <w:bCs/>
          <w:sz w:val="24"/>
          <w:szCs w:val="24"/>
          <w:u w:val="single"/>
        </w:rPr>
        <w:t>Treasures Report:</w:t>
      </w:r>
      <w:r w:rsidRPr="00D70C1F">
        <w:rPr>
          <w:rFonts w:ascii="Arial" w:hAnsi="Arial" w:cs="Arial"/>
          <w:b/>
          <w:bCs/>
          <w:sz w:val="24"/>
          <w:szCs w:val="24"/>
        </w:rPr>
        <w:t xml:space="preserve"> </w:t>
      </w:r>
      <w:r w:rsidR="005221B0">
        <w:rPr>
          <w:rFonts w:ascii="Arial" w:hAnsi="Arial" w:cs="Arial"/>
          <w:bCs/>
          <w:sz w:val="24"/>
          <w:szCs w:val="24"/>
        </w:rPr>
        <w:t xml:space="preserve">Lisa </w:t>
      </w:r>
      <w:proofErr w:type="spellStart"/>
      <w:r w:rsidR="005221B0">
        <w:rPr>
          <w:rFonts w:ascii="Arial" w:hAnsi="Arial" w:cs="Arial"/>
          <w:bCs/>
          <w:sz w:val="24"/>
          <w:szCs w:val="24"/>
        </w:rPr>
        <w:t>Truchon</w:t>
      </w:r>
      <w:proofErr w:type="spellEnd"/>
      <w:r w:rsidR="005221B0">
        <w:rPr>
          <w:rFonts w:ascii="Arial" w:hAnsi="Arial" w:cs="Arial"/>
          <w:bCs/>
          <w:sz w:val="24"/>
          <w:szCs w:val="24"/>
        </w:rPr>
        <w:t xml:space="preserve"> did not present a treasure</w:t>
      </w:r>
      <w:r w:rsidR="0088242C">
        <w:rPr>
          <w:rFonts w:ascii="Arial" w:hAnsi="Arial" w:cs="Arial"/>
          <w:bCs/>
          <w:sz w:val="24"/>
          <w:szCs w:val="24"/>
        </w:rPr>
        <w:t>r</w:t>
      </w:r>
      <w:r w:rsidR="005221B0">
        <w:rPr>
          <w:rFonts w:ascii="Arial" w:hAnsi="Arial" w:cs="Arial"/>
          <w:bCs/>
          <w:sz w:val="24"/>
          <w:szCs w:val="24"/>
        </w:rPr>
        <w:t>s report for this meeting as it was called mainly for the legislative discussion.</w:t>
      </w:r>
    </w:p>
    <w:p w14:paraId="7C0CD761" w14:textId="451D27F5" w:rsidR="00666B17" w:rsidRDefault="00666B17" w:rsidP="005E6549">
      <w:pPr>
        <w:spacing w:after="0" w:line="240" w:lineRule="auto"/>
        <w:ind w:firstLine="720"/>
        <w:rPr>
          <w:rFonts w:ascii="Arial" w:hAnsi="Arial" w:cs="Arial"/>
          <w:bCs/>
          <w:sz w:val="24"/>
          <w:szCs w:val="24"/>
        </w:rPr>
      </w:pPr>
    </w:p>
    <w:p w14:paraId="794E3107" w14:textId="592DA885" w:rsidR="005F5325" w:rsidRPr="005221B0" w:rsidRDefault="00D8549A" w:rsidP="005221B0">
      <w:pPr>
        <w:pStyle w:val="Title"/>
        <w:ind w:firstLine="720"/>
        <w:rPr>
          <w:rFonts w:ascii="Arial" w:hAnsi="Arial" w:cs="Arial"/>
          <w:sz w:val="24"/>
          <w:szCs w:val="24"/>
        </w:rPr>
      </w:pPr>
      <w:r w:rsidRPr="001C58E7">
        <w:rPr>
          <w:rFonts w:ascii="Arial" w:hAnsi="Arial" w:cs="Arial"/>
          <w:b/>
          <w:sz w:val="24"/>
          <w:szCs w:val="24"/>
          <w:u w:val="single"/>
        </w:rPr>
        <w:t>Committee Reviews</w:t>
      </w:r>
      <w:r w:rsidR="005221B0">
        <w:rPr>
          <w:rFonts w:ascii="Arial" w:hAnsi="Arial" w:cs="Arial"/>
          <w:b/>
          <w:i/>
          <w:sz w:val="24"/>
          <w:szCs w:val="24"/>
          <w:u w:val="single"/>
        </w:rPr>
        <w:t>:</w:t>
      </w:r>
      <w:r w:rsidR="005221B0" w:rsidRPr="005221B0">
        <w:rPr>
          <w:rFonts w:ascii="Arial" w:hAnsi="Arial" w:cs="Arial"/>
          <w:sz w:val="24"/>
          <w:szCs w:val="24"/>
        </w:rPr>
        <w:t xml:space="preserve"> </w:t>
      </w:r>
      <w:r w:rsidR="005221B0">
        <w:rPr>
          <w:rFonts w:ascii="Arial" w:hAnsi="Arial" w:cs="Arial"/>
          <w:sz w:val="24"/>
          <w:szCs w:val="24"/>
        </w:rPr>
        <w:t>Stacey Bradley made a motion to postpone committee review and discussion until the March meeting and move forward to the</w:t>
      </w:r>
      <w:r w:rsidR="0026145F">
        <w:rPr>
          <w:rFonts w:ascii="Arial" w:hAnsi="Arial" w:cs="Arial"/>
          <w:sz w:val="24"/>
          <w:szCs w:val="24"/>
        </w:rPr>
        <w:t xml:space="preserve"> PVR and legislative discussion. Phyllis Hayward seconded the motion. After no further discussion the motion carried.</w:t>
      </w:r>
    </w:p>
    <w:p w14:paraId="0CBABFA8" w14:textId="650AB81F" w:rsidR="007F10F5" w:rsidRPr="00DE35D0" w:rsidRDefault="007F10F5" w:rsidP="005221B0">
      <w:pPr>
        <w:spacing w:after="0" w:line="240" w:lineRule="auto"/>
        <w:rPr>
          <w:rFonts w:ascii="Arial" w:hAnsi="Arial" w:cs="Arial"/>
          <w:bCs/>
          <w:sz w:val="24"/>
          <w:szCs w:val="24"/>
        </w:rPr>
      </w:pPr>
    </w:p>
    <w:p w14:paraId="65BB9820" w14:textId="6BFEA13B" w:rsidR="007F10F5" w:rsidRDefault="007F10F5" w:rsidP="008432C6">
      <w:pPr>
        <w:spacing w:line="240" w:lineRule="auto"/>
        <w:ind w:firstLine="720"/>
        <w:rPr>
          <w:rFonts w:ascii="Arial" w:hAnsi="Arial" w:cs="Arial"/>
          <w:bCs/>
          <w:sz w:val="24"/>
          <w:szCs w:val="24"/>
        </w:rPr>
      </w:pPr>
      <w:r w:rsidRPr="00CE68FC">
        <w:rPr>
          <w:rFonts w:ascii="Arial" w:hAnsi="Arial" w:cs="Arial"/>
          <w:b/>
          <w:bCs/>
          <w:sz w:val="24"/>
          <w:szCs w:val="24"/>
          <w:u w:val="single"/>
        </w:rPr>
        <w:t>Legislature</w:t>
      </w:r>
      <w:r w:rsidR="00C10696">
        <w:rPr>
          <w:rFonts w:ascii="Arial" w:hAnsi="Arial" w:cs="Arial"/>
          <w:b/>
          <w:bCs/>
          <w:sz w:val="24"/>
          <w:szCs w:val="24"/>
          <w:u w:val="single"/>
        </w:rPr>
        <w:t>/PVR</w:t>
      </w:r>
      <w:r w:rsidRPr="00CE68FC">
        <w:rPr>
          <w:rFonts w:ascii="Arial" w:hAnsi="Arial" w:cs="Arial"/>
          <w:b/>
          <w:bCs/>
          <w:sz w:val="24"/>
          <w:szCs w:val="24"/>
        </w:rPr>
        <w:t>:</w:t>
      </w:r>
      <w:r w:rsidR="00C10696">
        <w:rPr>
          <w:rFonts w:ascii="Arial" w:hAnsi="Arial" w:cs="Arial"/>
          <w:b/>
          <w:bCs/>
          <w:sz w:val="24"/>
          <w:szCs w:val="24"/>
        </w:rPr>
        <w:t xml:space="preserve"> </w:t>
      </w:r>
      <w:r w:rsidR="00627BAE">
        <w:rPr>
          <w:rFonts w:ascii="Arial" w:hAnsi="Arial" w:cs="Arial"/>
          <w:bCs/>
          <w:sz w:val="24"/>
          <w:szCs w:val="24"/>
        </w:rPr>
        <w:t>Jill Remick will be providing updates on two pieces of legislat</w:t>
      </w:r>
      <w:r w:rsidR="0088242C">
        <w:rPr>
          <w:rFonts w:ascii="Arial" w:hAnsi="Arial" w:cs="Arial"/>
          <w:bCs/>
          <w:sz w:val="24"/>
          <w:szCs w:val="24"/>
        </w:rPr>
        <w:t>ion</w:t>
      </w:r>
      <w:r w:rsidR="00627BAE">
        <w:rPr>
          <w:rFonts w:ascii="Arial" w:hAnsi="Arial" w:cs="Arial"/>
          <w:bCs/>
          <w:sz w:val="24"/>
          <w:szCs w:val="24"/>
        </w:rPr>
        <w:t xml:space="preserve"> that are currently being discussed in Montpelier. Those being the Land Use Change Tax and a Moratorium on Required Reappraisals.</w:t>
      </w:r>
    </w:p>
    <w:p w14:paraId="4D48BA17" w14:textId="450141B1" w:rsidR="00627BAE" w:rsidRDefault="00627BAE" w:rsidP="008432C6">
      <w:pPr>
        <w:spacing w:line="240" w:lineRule="auto"/>
        <w:ind w:firstLine="720"/>
        <w:rPr>
          <w:rFonts w:ascii="Arial" w:hAnsi="Arial" w:cs="Arial"/>
          <w:bCs/>
          <w:sz w:val="18"/>
          <w:szCs w:val="24"/>
        </w:rPr>
      </w:pPr>
      <w:r>
        <w:rPr>
          <w:rFonts w:ascii="Arial" w:hAnsi="Arial" w:cs="Arial"/>
          <w:bCs/>
          <w:sz w:val="24"/>
          <w:szCs w:val="24"/>
        </w:rPr>
        <w:t xml:space="preserve">Land Use Change Tax </w:t>
      </w:r>
      <w:r w:rsidR="003221B3">
        <w:rPr>
          <w:rFonts w:ascii="Arial" w:hAnsi="Arial" w:cs="Arial"/>
          <w:bCs/>
          <w:sz w:val="24"/>
          <w:szCs w:val="24"/>
        </w:rPr>
        <w:t>–</w:t>
      </w:r>
      <w:r>
        <w:rPr>
          <w:rFonts w:ascii="Arial" w:hAnsi="Arial" w:cs="Arial"/>
          <w:bCs/>
          <w:sz w:val="24"/>
          <w:szCs w:val="24"/>
        </w:rPr>
        <w:t xml:space="preserve"> </w:t>
      </w:r>
      <w:r w:rsidR="003221B3">
        <w:rPr>
          <w:rFonts w:ascii="Arial" w:hAnsi="Arial" w:cs="Arial"/>
          <w:bCs/>
          <w:sz w:val="24"/>
          <w:szCs w:val="24"/>
        </w:rPr>
        <w:t>Meeting with house agriculture committee for first time today to discuss. Discussion to find ways to simplify the land use change tax on portion of a parcel and simplify the process and make it more</w:t>
      </w:r>
      <w:r w:rsidR="00BD7A8B">
        <w:rPr>
          <w:rFonts w:ascii="Arial" w:hAnsi="Arial" w:cs="Arial"/>
          <w:bCs/>
          <w:sz w:val="24"/>
          <w:szCs w:val="24"/>
        </w:rPr>
        <w:t xml:space="preserve"> predictable for tax payers. Re</w:t>
      </w:r>
      <w:r w:rsidR="003221B3">
        <w:rPr>
          <w:rFonts w:ascii="Arial" w:hAnsi="Arial" w:cs="Arial"/>
          <w:bCs/>
          <w:sz w:val="24"/>
          <w:szCs w:val="24"/>
        </w:rPr>
        <w:t xml:space="preserve">mick insists that two main components will go into solving the LUCT issues. </w:t>
      </w:r>
      <w:r w:rsidR="003221B3">
        <w:rPr>
          <w:rFonts w:ascii="Arial" w:hAnsi="Arial" w:cs="Arial"/>
          <w:bCs/>
          <w:sz w:val="24"/>
          <w:szCs w:val="24"/>
        </w:rPr>
        <w:br/>
        <w:t>Component 1 – Revert to practice prior to 2015 where if LUCT is a portion of parcel, the portion acreage is prorated and that value is taxed. Cost sharing would still be implemented. Penalty rates would be</w:t>
      </w:r>
      <w:r w:rsidR="00A92A34">
        <w:rPr>
          <w:rFonts w:ascii="Arial" w:hAnsi="Arial" w:cs="Arial"/>
          <w:bCs/>
          <w:sz w:val="24"/>
          <w:szCs w:val="24"/>
        </w:rPr>
        <w:t xml:space="preserve"> charted for better predictability and consistency. In theory this would standardize application statewide, increase transparency and improve predictability while also removing the work burden from </w:t>
      </w:r>
      <w:proofErr w:type="spellStart"/>
      <w:r w:rsidR="00A92A34">
        <w:rPr>
          <w:rFonts w:ascii="Arial" w:hAnsi="Arial" w:cs="Arial"/>
          <w:bCs/>
          <w:sz w:val="24"/>
          <w:szCs w:val="24"/>
        </w:rPr>
        <w:t>listers</w:t>
      </w:r>
      <w:proofErr w:type="spellEnd"/>
      <w:r w:rsidR="00A92A34">
        <w:rPr>
          <w:rFonts w:ascii="Arial" w:hAnsi="Arial" w:cs="Arial"/>
          <w:bCs/>
          <w:sz w:val="24"/>
          <w:szCs w:val="24"/>
        </w:rPr>
        <w:t xml:space="preserve"> and assessors. Lastly change the time of collection for the LUCT. </w:t>
      </w:r>
      <w:r w:rsidR="00A92A34" w:rsidRPr="00A92A34">
        <w:rPr>
          <w:rFonts w:ascii="Arial" w:hAnsi="Arial" w:cs="Arial"/>
          <w:bCs/>
          <w:sz w:val="18"/>
          <w:szCs w:val="24"/>
        </w:rPr>
        <w:t xml:space="preserve">(Note – Penalties are not paid upon withdrawal so towns entitled to their portion of the penalty sometimes don’t get paid for years or never.) </w:t>
      </w:r>
      <w:r w:rsidR="003221B3" w:rsidRPr="00A92A34">
        <w:rPr>
          <w:rFonts w:ascii="Arial" w:hAnsi="Arial" w:cs="Arial"/>
          <w:bCs/>
          <w:sz w:val="18"/>
          <w:szCs w:val="24"/>
        </w:rPr>
        <w:t xml:space="preserve"> </w:t>
      </w:r>
    </w:p>
    <w:p w14:paraId="1D3CC3AC" w14:textId="321B1C92" w:rsidR="00A92A34" w:rsidRDefault="00A92A34" w:rsidP="008432C6">
      <w:pPr>
        <w:spacing w:line="240" w:lineRule="auto"/>
        <w:ind w:firstLine="720"/>
        <w:rPr>
          <w:rFonts w:ascii="Arial" w:hAnsi="Arial" w:cs="Arial"/>
          <w:bCs/>
          <w:sz w:val="24"/>
          <w:szCs w:val="24"/>
        </w:rPr>
      </w:pPr>
      <w:r>
        <w:rPr>
          <w:rFonts w:ascii="Arial" w:hAnsi="Arial" w:cs="Arial"/>
          <w:bCs/>
          <w:sz w:val="24"/>
          <w:szCs w:val="24"/>
        </w:rPr>
        <w:lastRenderedPageBreak/>
        <w:t xml:space="preserve">Currently the LUCT language has been drafted and a statutory change still needs to be written up. A presentation will be given this afternoon and we should know by next meeting if the </w:t>
      </w:r>
      <w:r w:rsidR="00604588">
        <w:rPr>
          <w:rFonts w:ascii="Arial" w:hAnsi="Arial" w:cs="Arial"/>
          <w:bCs/>
          <w:sz w:val="24"/>
          <w:szCs w:val="24"/>
        </w:rPr>
        <w:t xml:space="preserve">proposal has gained any traction. </w:t>
      </w:r>
    </w:p>
    <w:p w14:paraId="5523E8D3" w14:textId="020A9BA9" w:rsidR="004832B9" w:rsidRDefault="004832B9" w:rsidP="008432C6">
      <w:pPr>
        <w:spacing w:line="240" w:lineRule="auto"/>
        <w:ind w:firstLine="720"/>
        <w:rPr>
          <w:rFonts w:ascii="Arial" w:hAnsi="Arial" w:cs="Arial"/>
          <w:bCs/>
          <w:sz w:val="24"/>
          <w:szCs w:val="24"/>
        </w:rPr>
      </w:pPr>
      <w:r>
        <w:rPr>
          <w:rFonts w:ascii="Arial" w:hAnsi="Arial" w:cs="Arial"/>
          <w:bCs/>
          <w:sz w:val="24"/>
          <w:szCs w:val="24"/>
        </w:rPr>
        <w:t>Lisa wright summarizes VALAS viewpoints on the matter touching on chiefly fairness but also the complexity of the issue and how diverse situations and the consideration of highest and best use greatly affect the values outcome</w:t>
      </w:r>
      <w:r w:rsidR="00C03892">
        <w:rPr>
          <w:rFonts w:ascii="Arial" w:hAnsi="Arial" w:cs="Arial"/>
          <w:bCs/>
          <w:sz w:val="24"/>
          <w:szCs w:val="24"/>
        </w:rPr>
        <w:t xml:space="preserve"> in turn the penalty. Stacey Bradley notes that large parcels will not be penalized at the same rate as smaller parcels creating inequity</w:t>
      </w:r>
      <w:r w:rsidR="005929EB">
        <w:rPr>
          <w:rFonts w:ascii="Arial" w:hAnsi="Arial" w:cs="Arial"/>
          <w:bCs/>
          <w:sz w:val="24"/>
          <w:szCs w:val="24"/>
        </w:rPr>
        <w:t xml:space="preserve"> and lacking a highest and best use analysis. Bradley states</w:t>
      </w:r>
      <w:r w:rsidR="00C03892">
        <w:rPr>
          <w:rFonts w:ascii="Arial" w:hAnsi="Arial" w:cs="Arial"/>
          <w:bCs/>
          <w:sz w:val="24"/>
          <w:szCs w:val="24"/>
        </w:rPr>
        <w:t xml:space="preserve"> that the penalty percentage returned to the towns should potentially be increased. Lastly Bradley states the penalty should be collected upon withdrawal not after development. </w:t>
      </w:r>
      <w:r w:rsidR="005929EB">
        <w:rPr>
          <w:rFonts w:ascii="Arial" w:hAnsi="Arial" w:cs="Arial"/>
          <w:bCs/>
          <w:sz w:val="24"/>
          <w:szCs w:val="24"/>
        </w:rPr>
        <w:t>Cheryl Tudhope notes that changes like this would generate a need to open up a withdrawal for all enrolled property.</w:t>
      </w:r>
      <w:r w:rsidR="00A324B4">
        <w:rPr>
          <w:rFonts w:ascii="Arial" w:hAnsi="Arial" w:cs="Arial"/>
          <w:bCs/>
          <w:sz w:val="24"/>
          <w:szCs w:val="24"/>
        </w:rPr>
        <w:t xml:space="preserve"> Jeremiah </w:t>
      </w:r>
      <w:proofErr w:type="spellStart"/>
      <w:r w:rsidR="00A324B4">
        <w:rPr>
          <w:rFonts w:ascii="Arial" w:hAnsi="Arial" w:cs="Arial"/>
          <w:bCs/>
          <w:sz w:val="24"/>
          <w:szCs w:val="24"/>
        </w:rPr>
        <w:t>Sund</w:t>
      </w:r>
      <w:proofErr w:type="spellEnd"/>
      <w:r w:rsidR="00A324B4">
        <w:rPr>
          <w:rFonts w:ascii="Arial" w:hAnsi="Arial" w:cs="Arial"/>
          <w:bCs/>
          <w:sz w:val="24"/>
          <w:szCs w:val="24"/>
        </w:rPr>
        <w:t xml:space="preserve"> makes a compelling point about land conservation and the effectiveness of the current system and how the proposed system is focused on equitable penalizing by predicting intent. When highest and best use is applied intent should not be</w:t>
      </w:r>
      <w:r w:rsidR="00A65BB4">
        <w:rPr>
          <w:rFonts w:ascii="Arial" w:hAnsi="Arial" w:cs="Arial"/>
          <w:bCs/>
          <w:sz w:val="24"/>
          <w:szCs w:val="24"/>
        </w:rPr>
        <w:t xml:space="preserve"> a</w:t>
      </w:r>
      <w:r w:rsidR="00A324B4">
        <w:rPr>
          <w:rFonts w:ascii="Arial" w:hAnsi="Arial" w:cs="Arial"/>
          <w:bCs/>
          <w:sz w:val="24"/>
          <w:szCs w:val="24"/>
        </w:rPr>
        <w:t xml:space="preserve"> consideration. </w:t>
      </w:r>
    </w:p>
    <w:p w14:paraId="3AFBB203" w14:textId="278341B4" w:rsidR="00014402" w:rsidRDefault="00EB2EF3" w:rsidP="008432C6">
      <w:pPr>
        <w:spacing w:line="240" w:lineRule="auto"/>
        <w:ind w:firstLine="720"/>
        <w:rPr>
          <w:rFonts w:ascii="Arial" w:hAnsi="Arial" w:cs="Arial"/>
          <w:bCs/>
          <w:sz w:val="24"/>
          <w:szCs w:val="24"/>
        </w:rPr>
      </w:pPr>
      <w:r w:rsidRPr="00C96FC6">
        <w:rPr>
          <w:rFonts w:ascii="Arial" w:hAnsi="Arial" w:cs="Arial"/>
          <w:bCs/>
          <w:sz w:val="24"/>
          <w:szCs w:val="24"/>
        </w:rPr>
        <w:t>Moratorium on Required Reappraisals</w:t>
      </w:r>
      <w:r w:rsidR="00BD7A8B">
        <w:rPr>
          <w:rFonts w:ascii="Arial" w:hAnsi="Arial" w:cs="Arial"/>
          <w:bCs/>
          <w:sz w:val="24"/>
          <w:szCs w:val="24"/>
        </w:rPr>
        <w:t xml:space="preserve"> – Jill Re</w:t>
      </w:r>
      <w:r w:rsidR="00C96FC6">
        <w:rPr>
          <w:rFonts w:ascii="Arial" w:hAnsi="Arial" w:cs="Arial"/>
          <w:bCs/>
          <w:sz w:val="24"/>
          <w:szCs w:val="24"/>
        </w:rPr>
        <w:t>mick notes that a draft bill for a regular reappraisal cycle is being discussed but it’s in very early stages of development. Committee wants to think big. Statewide reappraisal proposal with large staff. Committee meetings and discussions with listing and assessing professionals to occur on February 9</w:t>
      </w:r>
      <w:r w:rsidR="00C96FC6" w:rsidRPr="00C96FC6">
        <w:rPr>
          <w:rFonts w:ascii="Arial" w:hAnsi="Arial" w:cs="Arial"/>
          <w:bCs/>
          <w:sz w:val="24"/>
          <w:szCs w:val="24"/>
          <w:vertAlign w:val="superscript"/>
        </w:rPr>
        <w:t>th</w:t>
      </w:r>
      <w:r w:rsidR="00C96FC6">
        <w:rPr>
          <w:rFonts w:ascii="Arial" w:hAnsi="Arial" w:cs="Arial"/>
          <w:bCs/>
          <w:sz w:val="24"/>
          <w:szCs w:val="24"/>
        </w:rPr>
        <w:t xml:space="preserve"> and can be viewed on YouTube. Karen Horn stresses contacting local representatives. She also notes that the current bill only mentions the education grand list so the bill would be splitting the municipal and educational portions legislatively.</w:t>
      </w:r>
      <w:r w:rsidR="00970243">
        <w:rPr>
          <w:rFonts w:ascii="Arial" w:hAnsi="Arial" w:cs="Arial"/>
          <w:bCs/>
          <w:sz w:val="24"/>
          <w:szCs w:val="24"/>
        </w:rPr>
        <w:t xml:space="preserve"> Karen ended by mentioning the interest in increasing the income sensitivity in the education tax system to recognize elevated residential property values. </w:t>
      </w:r>
    </w:p>
    <w:p w14:paraId="59B06AE9" w14:textId="5509EE1C" w:rsidR="00EB2EF3" w:rsidRDefault="002B102C" w:rsidP="008432C6">
      <w:pPr>
        <w:spacing w:line="240" w:lineRule="auto"/>
        <w:ind w:firstLine="720"/>
        <w:rPr>
          <w:rFonts w:ascii="Arial" w:hAnsi="Arial" w:cs="Arial"/>
          <w:bCs/>
          <w:sz w:val="24"/>
          <w:szCs w:val="24"/>
        </w:rPr>
      </w:pPr>
      <w:r>
        <w:rPr>
          <w:rFonts w:ascii="Arial" w:hAnsi="Arial" w:cs="Arial"/>
          <w:bCs/>
          <w:sz w:val="24"/>
          <w:szCs w:val="24"/>
        </w:rPr>
        <w:t>Lisa Wright opens the discussion by presenting the question of how the moratorium will be implemented. Karen Horn responds by stating VT is essentially already in a moratorium with 126 towns needing a reappraisal and not having the capacity to do so while noting there is no incentive other than compliance reports to perform one.</w:t>
      </w:r>
      <w:r w:rsidR="00C96FC6">
        <w:rPr>
          <w:rFonts w:ascii="Arial" w:hAnsi="Arial" w:cs="Arial"/>
          <w:bCs/>
          <w:sz w:val="24"/>
          <w:szCs w:val="24"/>
        </w:rPr>
        <w:t xml:space="preserve"> </w:t>
      </w:r>
      <w:r>
        <w:rPr>
          <w:rFonts w:ascii="Arial" w:hAnsi="Arial" w:cs="Arial"/>
          <w:bCs/>
          <w:sz w:val="24"/>
          <w:szCs w:val="24"/>
        </w:rPr>
        <w:t xml:space="preserve">Lisa Wright responds that the CLA change affects your tax rate so that’s the incentive. John </w:t>
      </w:r>
      <w:proofErr w:type="spellStart"/>
      <w:r>
        <w:rPr>
          <w:rFonts w:ascii="Arial" w:hAnsi="Arial" w:cs="Arial"/>
          <w:bCs/>
          <w:sz w:val="24"/>
          <w:szCs w:val="24"/>
        </w:rPr>
        <w:t>Fike</w:t>
      </w:r>
      <w:proofErr w:type="spellEnd"/>
      <w:r>
        <w:rPr>
          <w:rFonts w:ascii="Arial" w:hAnsi="Arial" w:cs="Arial"/>
          <w:bCs/>
          <w:sz w:val="24"/>
          <w:szCs w:val="24"/>
        </w:rPr>
        <w:t xml:space="preserve"> states that the moratorium is a panicked reaction from the legislators and that the pandemic caused a glitch in the market. He</w:t>
      </w:r>
      <w:r w:rsidR="00BD7A8B">
        <w:rPr>
          <w:rFonts w:ascii="Arial" w:hAnsi="Arial" w:cs="Arial"/>
          <w:bCs/>
          <w:sz w:val="24"/>
          <w:szCs w:val="24"/>
        </w:rPr>
        <w:t xml:space="preserve"> also sent a letter to Jill Rem</w:t>
      </w:r>
      <w:r>
        <w:rPr>
          <w:rFonts w:ascii="Arial" w:hAnsi="Arial" w:cs="Arial"/>
          <w:bCs/>
          <w:sz w:val="24"/>
          <w:szCs w:val="24"/>
        </w:rPr>
        <w:t>ick summarizing his thoughts and discussion on the matter.</w:t>
      </w:r>
      <w:r w:rsidR="00CA7929">
        <w:rPr>
          <w:rFonts w:ascii="Arial" w:hAnsi="Arial" w:cs="Arial"/>
          <w:bCs/>
          <w:sz w:val="24"/>
          <w:szCs w:val="24"/>
        </w:rPr>
        <w:t xml:space="preserve"> Stacey Bradley notes the similarities between Act 64 and the current Moratorium proposal and the lack of knowledge from the legislators and a number o</w:t>
      </w:r>
      <w:r w:rsidR="002F6BD6">
        <w:rPr>
          <w:rFonts w:ascii="Arial" w:hAnsi="Arial" w:cs="Arial"/>
          <w:bCs/>
          <w:sz w:val="24"/>
          <w:szCs w:val="24"/>
        </w:rPr>
        <w:t>f problems with the proposal. C</w:t>
      </w:r>
      <w:r w:rsidR="00CA7929">
        <w:rPr>
          <w:rFonts w:ascii="Arial" w:hAnsi="Arial" w:cs="Arial"/>
          <w:bCs/>
          <w:sz w:val="24"/>
          <w:szCs w:val="24"/>
        </w:rPr>
        <w:t xml:space="preserve">ristina </w:t>
      </w:r>
      <w:proofErr w:type="spellStart"/>
      <w:r w:rsidR="00CA7929">
        <w:rPr>
          <w:rFonts w:ascii="Arial" w:hAnsi="Arial" w:cs="Arial"/>
          <w:bCs/>
          <w:sz w:val="24"/>
          <w:szCs w:val="24"/>
        </w:rPr>
        <w:t>Tardie</w:t>
      </w:r>
      <w:proofErr w:type="spellEnd"/>
      <w:r w:rsidR="00CA7929">
        <w:rPr>
          <w:rFonts w:ascii="Arial" w:hAnsi="Arial" w:cs="Arial"/>
          <w:bCs/>
          <w:sz w:val="24"/>
          <w:szCs w:val="24"/>
        </w:rPr>
        <w:t xml:space="preserve"> makes a point about the CLA and Lisa Wright clarified hers.</w:t>
      </w:r>
      <w:r w:rsidR="005D60FD">
        <w:rPr>
          <w:rFonts w:ascii="Arial" w:hAnsi="Arial" w:cs="Arial"/>
          <w:bCs/>
          <w:sz w:val="24"/>
          <w:szCs w:val="24"/>
        </w:rPr>
        <w:t xml:space="preserve"> John </w:t>
      </w:r>
      <w:proofErr w:type="spellStart"/>
      <w:r w:rsidR="005D60FD">
        <w:rPr>
          <w:rFonts w:ascii="Arial" w:hAnsi="Arial" w:cs="Arial"/>
          <w:bCs/>
          <w:sz w:val="24"/>
          <w:szCs w:val="24"/>
        </w:rPr>
        <w:t>Fike</w:t>
      </w:r>
      <w:proofErr w:type="spellEnd"/>
      <w:r w:rsidR="005D60FD">
        <w:rPr>
          <w:rFonts w:ascii="Arial" w:hAnsi="Arial" w:cs="Arial"/>
          <w:bCs/>
          <w:sz w:val="24"/>
          <w:szCs w:val="24"/>
        </w:rPr>
        <w:t xml:space="preserve"> remembers the speculative market after the economic crash in 2008</w:t>
      </w:r>
      <w:r w:rsidR="00CA7929">
        <w:rPr>
          <w:rFonts w:ascii="Arial" w:hAnsi="Arial" w:cs="Arial"/>
          <w:bCs/>
          <w:sz w:val="24"/>
          <w:szCs w:val="24"/>
        </w:rPr>
        <w:t xml:space="preserve"> </w:t>
      </w:r>
      <w:r w:rsidR="005D60FD">
        <w:rPr>
          <w:rFonts w:ascii="Arial" w:hAnsi="Arial" w:cs="Arial"/>
          <w:bCs/>
          <w:sz w:val="24"/>
          <w:szCs w:val="24"/>
        </w:rPr>
        <w:t xml:space="preserve">and how it self-corrected itself in time while noting the relationship between cost to build or cost to purchase today. Jeremiah </w:t>
      </w:r>
      <w:proofErr w:type="spellStart"/>
      <w:r w:rsidR="005D60FD">
        <w:rPr>
          <w:rFonts w:ascii="Arial" w:hAnsi="Arial" w:cs="Arial"/>
          <w:bCs/>
          <w:sz w:val="24"/>
          <w:szCs w:val="24"/>
        </w:rPr>
        <w:t>Sund</w:t>
      </w:r>
      <w:proofErr w:type="spellEnd"/>
      <w:r w:rsidR="005D60FD">
        <w:rPr>
          <w:rFonts w:ascii="Arial" w:hAnsi="Arial" w:cs="Arial"/>
          <w:bCs/>
          <w:sz w:val="24"/>
          <w:szCs w:val="24"/>
        </w:rPr>
        <w:t xml:space="preserve"> states VALA needs a unified message and seconds John </w:t>
      </w:r>
      <w:proofErr w:type="spellStart"/>
      <w:r w:rsidR="005D60FD">
        <w:rPr>
          <w:rFonts w:ascii="Arial" w:hAnsi="Arial" w:cs="Arial"/>
          <w:bCs/>
          <w:sz w:val="24"/>
          <w:szCs w:val="24"/>
        </w:rPr>
        <w:t>Fikes</w:t>
      </w:r>
      <w:proofErr w:type="spellEnd"/>
      <w:r w:rsidR="005D60FD">
        <w:rPr>
          <w:rFonts w:ascii="Arial" w:hAnsi="Arial" w:cs="Arial"/>
          <w:bCs/>
          <w:sz w:val="24"/>
          <w:szCs w:val="24"/>
        </w:rPr>
        <w:t xml:space="preserve"> remarks about the glit</w:t>
      </w:r>
      <w:r w:rsidR="00BD7A8B">
        <w:rPr>
          <w:rFonts w:ascii="Arial" w:hAnsi="Arial" w:cs="Arial"/>
          <w:bCs/>
          <w:sz w:val="24"/>
          <w:szCs w:val="24"/>
        </w:rPr>
        <w:t>ch or black swan event. Jill Re</w:t>
      </w:r>
      <w:r w:rsidR="005D60FD">
        <w:rPr>
          <w:rFonts w:ascii="Arial" w:hAnsi="Arial" w:cs="Arial"/>
          <w:bCs/>
          <w:sz w:val="24"/>
          <w:szCs w:val="24"/>
        </w:rPr>
        <w:t>mick states the CLA is not a problem and it is doing what it is supposed to do. Mimi Burstein</w:t>
      </w:r>
      <w:r w:rsidR="00E7527C">
        <w:rPr>
          <w:rFonts w:ascii="Arial" w:hAnsi="Arial" w:cs="Arial"/>
          <w:bCs/>
          <w:sz w:val="24"/>
          <w:szCs w:val="24"/>
        </w:rPr>
        <w:t xml:space="preserve"> states that the lack of workforce and staff is the real issue here. Stacey Bradley is in agreement to some sort of reappraisal schedule. </w:t>
      </w:r>
      <w:r w:rsidR="00B57F92">
        <w:rPr>
          <w:rFonts w:ascii="Arial" w:hAnsi="Arial" w:cs="Arial"/>
          <w:bCs/>
          <w:sz w:val="24"/>
          <w:szCs w:val="24"/>
        </w:rPr>
        <w:t>Comments in the chat about the CLA, State Districts are read b</w:t>
      </w:r>
      <w:r w:rsidR="00A20D8F">
        <w:rPr>
          <w:rFonts w:ascii="Arial" w:hAnsi="Arial" w:cs="Arial"/>
          <w:bCs/>
          <w:sz w:val="24"/>
          <w:szCs w:val="24"/>
        </w:rPr>
        <w:t xml:space="preserve">y Lisa </w:t>
      </w:r>
      <w:proofErr w:type="spellStart"/>
      <w:r w:rsidR="00A20D8F">
        <w:rPr>
          <w:rFonts w:ascii="Arial" w:hAnsi="Arial" w:cs="Arial"/>
          <w:bCs/>
          <w:sz w:val="24"/>
          <w:szCs w:val="24"/>
        </w:rPr>
        <w:t>Truchon</w:t>
      </w:r>
      <w:proofErr w:type="spellEnd"/>
      <w:r w:rsidR="00A20D8F">
        <w:rPr>
          <w:rFonts w:ascii="Arial" w:hAnsi="Arial" w:cs="Arial"/>
          <w:bCs/>
          <w:sz w:val="24"/>
          <w:szCs w:val="24"/>
        </w:rPr>
        <w:t>.  Lisa Wright</w:t>
      </w:r>
      <w:r w:rsidR="00B57F92">
        <w:rPr>
          <w:rFonts w:ascii="Arial" w:hAnsi="Arial" w:cs="Arial"/>
          <w:bCs/>
          <w:sz w:val="24"/>
          <w:szCs w:val="24"/>
        </w:rPr>
        <w:t xml:space="preserve"> presented </w:t>
      </w:r>
      <w:r w:rsidR="00A20D8F">
        <w:rPr>
          <w:rFonts w:ascii="Arial" w:hAnsi="Arial" w:cs="Arial"/>
          <w:bCs/>
          <w:sz w:val="24"/>
          <w:szCs w:val="24"/>
        </w:rPr>
        <w:t xml:space="preserve">questions </w:t>
      </w:r>
      <w:r w:rsidR="00B57F92">
        <w:rPr>
          <w:rFonts w:ascii="Arial" w:hAnsi="Arial" w:cs="Arial"/>
          <w:bCs/>
          <w:sz w:val="24"/>
          <w:szCs w:val="24"/>
        </w:rPr>
        <w:t xml:space="preserve">about staffing a statewide reappraisal, new workforce, </w:t>
      </w:r>
      <w:r w:rsidR="00A20D8F">
        <w:rPr>
          <w:rFonts w:ascii="Arial" w:hAnsi="Arial" w:cs="Arial"/>
          <w:bCs/>
          <w:sz w:val="24"/>
          <w:szCs w:val="24"/>
        </w:rPr>
        <w:t xml:space="preserve">Experience, geographic competency, local data, and unusual statues.   </w:t>
      </w:r>
      <w:r w:rsidR="00A65C0F">
        <w:rPr>
          <w:rFonts w:ascii="Arial" w:hAnsi="Arial" w:cs="Arial"/>
          <w:bCs/>
          <w:sz w:val="24"/>
          <w:szCs w:val="24"/>
        </w:rPr>
        <w:t xml:space="preserve">John </w:t>
      </w:r>
      <w:proofErr w:type="spellStart"/>
      <w:r w:rsidR="00A65C0F">
        <w:rPr>
          <w:rFonts w:ascii="Arial" w:hAnsi="Arial" w:cs="Arial"/>
          <w:bCs/>
          <w:sz w:val="24"/>
          <w:szCs w:val="24"/>
        </w:rPr>
        <w:t>Fike</w:t>
      </w:r>
      <w:proofErr w:type="spellEnd"/>
      <w:r w:rsidR="00A65C0F">
        <w:rPr>
          <w:rFonts w:ascii="Arial" w:hAnsi="Arial" w:cs="Arial"/>
          <w:bCs/>
          <w:sz w:val="24"/>
          <w:szCs w:val="24"/>
        </w:rPr>
        <w:t xml:space="preserve"> mentions cost trending. </w:t>
      </w:r>
      <w:r w:rsidR="008044CA">
        <w:rPr>
          <w:rFonts w:ascii="Arial" w:hAnsi="Arial" w:cs="Arial"/>
          <w:bCs/>
          <w:sz w:val="24"/>
          <w:szCs w:val="24"/>
        </w:rPr>
        <w:t xml:space="preserve">Lisa Wright suggest VALA prepare </w:t>
      </w:r>
      <w:r w:rsidR="008044CA">
        <w:rPr>
          <w:rFonts w:ascii="Arial" w:hAnsi="Arial" w:cs="Arial"/>
          <w:bCs/>
          <w:sz w:val="24"/>
          <w:szCs w:val="24"/>
        </w:rPr>
        <w:lastRenderedPageBreak/>
        <w:t>a statement for the House Ways and Means Committee and reads more chat comments. Wright then presents the question, what do towns that have already contracted a reappraisal do? Remick</w:t>
      </w:r>
      <w:bookmarkStart w:id="0" w:name="_GoBack"/>
      <w:bookmarkEnd w:id="0"/>
      <w:r w:rsidR="008044CA">
        <w:rPr>
          <w:rFonts w:ascii="Arial" w:hAnsi="Arial" w:cs="Arial"/>
          <w:bCs/>
          <w:sz w:val="24"/>
          <w:szCs w:val="24"/>
        </w:rPr>
        <w:t xml:space="preserve"> responds that the intent of the bill would stop new reappraisal orders. </w:t>
      </w:r>
      <w:r w:rsidR="00953FB2">
        <w:rPr>
          <w:rFonts w:ascii="Arial" w:hAnsi="Arial" w:cs="Arial"/>
          <w:bCs/>
          <w:sz w:val="24"/>
          <w:szCs w:val="24"/>
        </w:rPr>
        <w:t xml:space="preserve">Jeremiah </w:t>
      </w:r>
      <w:proofErr w:type="spellStart"/>
      <w:r w:rsidR="00953FB2">
        <w:rPr>
          <w:rFonts w:ascii="Arial" w:hAnsi="Arial" w:cs="Arial"/>
          <w:bCs/>
          <w:sz w:val="24"/>
          <w:szCs w:val="24"/>
        </w:rPr>
        <w:t>Sund</w:t>
      </w:r>
      <w:proofErr w:type="spellEnd"/>
      <w:r w:rsidR="00953FB2">
        <w:rPr>
          <w:rFonts w:ascii="Arial" w:hAnsi="Arial" w:cs="Arial"/>
          <w:bCs/>
          <w:sz w:val="24"/>
          <w:szCs w:val="24"/>
        </w:rPr>
        <w:t xml:space="preserve"> states that competition between contractors keeps costs down, and notes that indexing the states compensation on a per parcel basis would stop the need for an increase every 5 to 10 years. </w:t>
      </w:r>
    </w:p>
    <w:p w14:paraId="51092C60" w14:textId="227C3817" w:rsidR="00953FB2" w:rsidRPr="00C96FC6" w:rsidRDefault="00953FB2" w:rsidP="008432C6">
      <w:pPr>
        <w:spacing w:line="240" w:lineRule="auto"/>
        <w:ind w:firstLine="720"/>
        <w:rPr>
          <w:rFonts w:ascii="Arial" w:hAnsi="Arial" w:cs="Arial"/>
          <w:bCs/>
          <w:sz w:val="24"/>
          <w:szCs w:val="24"/>
        </w:rPr>
      </w:pPr>
      <w:r>
        <w:rPr>
          <w:rFonts w:ascii="Arial" w:hAnsi="Arial" w:cs="Arial"/>
          <w:bCs/>
          <w:sz w:val="24"/>
          <w:szCs w:val="24"/>
        </w:rPr>
        <w:t xml:space="preserve">Its determined that a statement from VALA will be drafted and a committee will be formed. Lisa Wright, Stacey Bradley, Cristina </w:t>
      </w:r>
      <w:proofErr w:type="spellStart"/>
      <w:r>
        <w:rPr>
          <w:rFonts w:ascii="Arial" w:hAnsi="Arial" w:cs="Arial"/>
          <w:bCs/>
          <w:sz w:val="24"/>
          <w:szCs w:val="24"/>
        </w:rPr>
        <w:t>Tardie</w:t>
      </w:r>
      <w:proofErr w:type="spellEnd"/>
      <w:r>
        <w:rPr>
          <w:rFonts w:ascii="Arial" w:hAnsi="Arial" w:cs="Arial"/>
          <w:bCs/>
          <w:sz w:val="24"/>
          <w:szCs w:val="24"/>
        </w:rPr>
        <w:t xml:space="preserve">, John </w:t>
      </w:r>
      <w:proofErr w:type="spellStart"/>
      <w:r>
        <w:rPr>
          <w:rFonts w:ascii="Arial" w:hAnsi="Arial" w:cs="Arial"/>
          <w:bCs/>
          <w:sz w:val="24"/>
          <w:szCs w:val="24"/>
        </w:rPr>
        <w:t>Fike</w:t>
      </w:r>
      <w:proofErr w:type="spellEnd"/>
      <w:r>
        <w:rPr>
          <w:rFonts w:ascii="Arial" w:hAnsi="Arial" w:cs="Arial"/>
          <w:bCs/>
          <w:sz w:val="24"/>
          <w:szCs w:val="24"/>
        </w:rPr>
        <w:t xml:space="preserve">, Jeremiah </w:t>
      </w:r>
      <w:proofErr w:type="spellStart"/>
      <w:r>
        <w:rPr>
          <w:rFonts w:ascii="Arial" w:hAnsi="Arial" w:cs="Arial"/>
          <w:bCs/>
          <w:sz w:val="24"/>
          <w:szCs w:val="24"/>
        </w:rPr>
        <w:t>Sund</w:t>
      </w:r>
      <w:proofErr w:type="spellEnd"/>
      <w:r>
        <w:rPr>
          <w:rFonts w:ascii="Arial" w:hAnsi="Arial" w:cs="Arial"/>
          <w:bCs/>
          <w:sz w:val="24"/>
          <w:szCs w:val="24"/>
        </w:rPr>
        <w:t>, and Linda Sherman will make up the committee.</w:t>
      </w:r>
    </w:p>
    <w:p w14:paraId="3229107D" w14:textId="04A5A7DC" w:rsidR="0037117E" w:rsidRPr="00C2424E" w:rsidRDefault="005E1C70" w:rsidP="005E6549">
      <w:pPr>
        <w:spacing w:line="240" w:lineRule="auto"/>
        <w:rPr>
          <w:rFonts w:ascii="Arial" w:hAnsi="Arial" w:cs="Arial"/>
          <w:sz w:val="24"/>
          <w:szCs w:val="24"/>
        </w:rPr>
      </w:pPr>
      <w:r>
        <w:rPr>
          <w:rFonts w:ascii="Arial" w:hAnsi="Arial" w:cs="Arial"/>
          <w:bCs/>
          <w:sz w:val="24"/>
          <w:szCs w:val="24"/>
        </w:rPr>
        <w:t xml:space="preserve"> </w:t>
      </w:r>
      <w:r w:rsidR="00E342DC">
        <w:rPr>
          <w:rFonts w:ascii="Arial" w:hAnsi="Arial" w:cs="Arial"/>
          <w:bCs/>
          <w:sz w:val="24"/>
          <w:szCs w:val="24"/>
        </w:rPr>
        <w:tab/>
      </w:r>
      <w:r w:rsidR="0037117E">
        <w:rPr>
          <w:rFonts w:ascii="Arial" w:hAnsi="Arial" w:cs="Arial"/>
          <w:b/>
          <w:sz w:val="24"/>
          <w:szCs w:val="24"/>
          <w:u w:val="single"/>
        </w:rPr>
        <w:t>New Business</w:t>
      </w:r>
      <w:r w:rsidR="00E342DC">
        <w:rPr>
          <w:rFonts w:ascii="Arial" w:hAnsi="Arial" w:cs="Arial"/>
          <w:b/>
          <w:sz w:val="24"/>
          <w:szCs w:val="24"/>
          <w:u w:val="single"/>
        </w:rPr>
        <w:t>:</w:t>
      </w:r>
      <w:r w:rsidR="00CE71FB">
        <w:rPr>
          <w:rFonts w:ascii="Arial" w:hAnsi="Arial" w:cs="Arial"/>
          <w:sz w:val="24"/>
          <w:szCs w:val="24"/>
        </w:rPr>
        <w:t xml:space="preserve"> </w:t>
      </w:r>
      <w:r w:rsidR="00953FB2">
        <w:rPr>
          <w:rFonts w:ascii="Arial" w:hAnsi="Arial" w:cs="Arial"/>
          <w:sz w:val="24"/>
          <w:szCs w:val="24"/>
        </w:rPr>
        <w:t>No new business on the agenda.</w:t>
      </w:r>
      <w:r w:rsidR="00E411F4">
        <w:rPr>
          <w:rFonts w:ascii="Arial" w:hAnsi="Arial" w:cs="Arial"/>
          <w:sz w:val="24"/>
          <w:szCs w:val="24"/>
        </w:rPr>
        <w:t xml:space="preserve"> Pat </w:t>
      </w:r>
      <w:proofErr w:type="spellStart"/>
      <w:r w:rsidR="00E411F4">
        <w:rPr>
          <w:rFonts w:ascii="Arial" w:hAnsi="Arial" w:cs="Arial"/>
          <w:sz w:val="24"/>
          <w:szCs w:val="24"/>
        </w:rPr>
        <w:t>Santoso</w:t>
      </w:r>
      <w:proofErr w:type="spellEnd"/>
      <w:r w:rsidR="00E411F4">
        <w:rPr>
          <w:rFonts w:ascii="Arial" w:hAnsi="Arial" w:cs="Arial"/>
          <w:sz w:val="24"/>
          <w:szCs w:val="24"/>
        </w:rPr>
        <w:t xml:space="preserve"> gives a quick update on VT PIE. Chris Miele gives “VERY BRIEF” updates. Working CAMA systems will transition seamlessly to VT PIE. </w:t>
      </w:r>
    </w:p>
    <w:p w14:paraId="28F57B51" w14:textId="12809450" w:rsidR="00BF63A1" w:rsidRPr="00734F5A" w:rsidRDefault="00E94B2D" w:rsidP="005E6549">
      <w:pPr>
        <w:spacing w:line="240" w:lineRule="auto"/>
        <w:ind w:left="720"/>
        <w:rPr>
          <w:rFonts w:ascii="Arial" w:hAnsi="Arial" w:cs="Arial"/>
          <w:bCs/>
          <w:sz w:val="24"/>
          <w:szCs w:val="24"/>
        </w:rPr>
      </w:pPr>
      <w:r w:rsidRPr="00E94B2D">
        <w:rPr>
          <w:rFonts w:ascii="Arial" w:hAnsi="Arial" w:cs="Arial"/>
          <w:b/>
          <w:bCs/>
          <w:sz w:val="24"/>
          <w:szCs w:val="24"/>
          <w:u w:val="single"/>
        </w:rPr>
        <w:t>Adjourned:</w:t>
      </w:r>
      <w:r>
        <w:rPr>
          <w:rFonts w:ascii="Arial" w:hAnsi="Arial" w:cs="Arial"/>
          <w:bCs/>
          <w:sz w:val="24"/>
          <w:szCs w:val="24"/>
        </w:rPr>
        <w:t xml:space="preserve"> </w:t>
      </w:r>
      <w:r w:rsidR="00FC6763">
        <w:rPr>
          <w:rFonts w:ascii="Arial" w:hAnsi="Arial" w:cs="Arial"/>
          <w:bCs/>
          <w:sz w:val="24"/>
          <w:szCs w:val="24"/>
        </w:rPr>
        <w:t>Motion to adjourn</w:t>
      </w:r>
      <w:r w:rsidR="00EB2EF3">
        <w:rPr>
          <w:rFonts w:ascii="Arial" w:hAnsi="Arial" w:cs="Arial"/>
          <w:bCs/>
          <w:sz w:val="24"/>
          <w:szCs w:val="24"/>
        </w:rPr>
        <w:t xml:space="preserve"> the meeting from Lisa Wright</w:t>
      </w:r>
      <w:r w:rsidR="00B45D2F">
        <w:rPr>
          <w:rFonts w:ascii="Arial" w:hAnsi="Arial" w:cs="Arial"/>
          <w:bCs/>
          <w:sz w:val="24"/>
          <w:szCs w:val="24"/>
        </w:rPr>
        <w:t xml:space="preserve">, Linda Sherman </w:t>
      </w:r>
      <w:r w:rsidR="00FC6763">
        <w:rPr>
          <w:rFonts w:ascii="Arial" w:hAnsi="Arial" w:cs="Arial"/>
          <w:bCs/>
          <w:sz w:val="24"/>
          <w:szCs w:val="24"/>
        </w:rPr>
        <w:t xml:space="preserve">Seconded the motion. </w:t>
      </w:r>
      <w:r w:rsidR="006474DA">
        <w:rPr>
          <w:rFonts w:ascii="Arial" w:hAnsi="Arial" w:cs="Arial"/>
          <w:bCs/>
          <w:sz w:val="24"/>
          <w:szCs w:val="24"/>
        </w:rPr>
        <w:t xml:space="preserve">Meeting was </w:t>
      </w:r>
      <w:r w:rsidR="006E5FAE">
        <w:rPr>
          <w:rFonts w:ascii="Arial" w:hAnsi="Arial" w:cs="Arial"/>
          <w:bCs/>
          <w:sz w:val="24"/>
          <w:szCs w:val="24"/>
        </w:rPr>
        <w:t>adjourned a</w:t>
      </w:r>
      <w:r>
        <w:rPr>
          <w:rFonts w:ascii="Arial" w:hAnsi="Arial" w:cs="Arial"/>
          <w:bCs/>
          <w:sz w:val="24"/>
          <w:szCs w:val="24"/>
        </w:rPr>
        <w:t xml:space="preserve">t promptly </w:t>
      </w:r>
      <w:r w:rsidR="00EB2EF3">
        <w:rPr>
          <w:rFonts w:ascii="Arial" w:hAnsi="Arial" w:cs="Arial"/>
          <w:bCs/>
          <w:sz w:val="24"/>
          <w:szCs w:val="24"/>
        </w:rPr>
        <w:t>11:04</w:t>
      </w:r>
      <w:r w:rsidR="0088242C">
        <w:rPr>
          <w:rFonts w:ascii="Arial" w:hAnsi="Arial" w:cs="Arial"/>
          <w:bCs/>
          <w:sz w:val="24"/>
          <w:szCs w:val="24"/>
        </w:rPr>
        <w:t xml:space="preserve"> </w:t>
      </w:r>
      <w:r w:rsidR="002279AB">
        <w:rPr>
          <w:rFonts w:ascii="Arial" w:hAnsi="Arial" w:cs="Arial"/>
          <w:bCs/>
          <w:sz w:val="24"/>
          <w:szCs w:val="24"/>
        </w:rPr>
        <w:t>AM.</w:t>
      </w:r>
      <w:r w:rsidR="007213B3">
        <w:rPr>
          <w:rFonts w:ascii="Arial" w:hAnsi="Arial" w:cs="Arial"/>
          <w:bCs/>
          <w:sz w:val="24"/>
          <w:szCs w:val="24"/>
        </w:rPr>
        <w:t xml:space="preserve"> </w:t>
      </w:r>
      <w:r w:rsidR="007213B3">
        <w:rPr>
          <w:rFonts w:ascii="Arial" w:hAnsi="Arial" w:cs="Arial"/>
          <w:bCs/>
          <w:sz w:val="24"/>
          <w:szCs w:val="24"/>
        </w:rPr>
        <w:br/>
      </w:r>
      <w:r w:rsidR="007213B3">
        <w:rPr>
          <w:rFonts w:ascii="Arial" w:hAnsi="Arial" w:cs="Arial"/>
          <w:bCs/>
          <w:sz w:val="24"/>
          <w:szCs w:val="24"/>
        </w:rPr>
        <w:br/>
      </w:r>
      <w:r w:rsidR="002279AB">
        <w:rPr>
          <w:rFonts w:ascii="Arial" w:hAnsi="Arial" w:cs="Arial"/>
          <w:bCs/>
          <w:sz w:val="24"/>
          <w:szCs w:val="24"/>
        </w:rPr>
        <w:t>Respectfully</w:t>
      </w:r>
      <w:r w:rsidR="007213B3">
        <w:rPr>
          <w:rFonts w:ascii="Arial" w:hAnsi="Arial" w:cs="Arial"/>
          <w:bCs/>
          <w:sz w:val="24"/>
          <w:szCs w:val="24"/>
        </w:rPr>
        <w:t xml:space="preserve"> submitted, </w:t>
      </w:r>
      <w:r w:rsidR="00E61E55">
        <w:rPr>
          <w:rFonts w:ascii="Arial" w:hAnsi="Arial" w:cs="Arial"/>
          <w:bCs/>
          <w:sz w:val="24"/>
          <w:szCs w:val="24"/>
        </w:rPr>
        <w:t>s</w:t>
      </w:r>
      <w:r w:rsidR="00176B28">
        <w:rPr>
          <w:rFonts w:ascii="Arial" w:hAnsi="Arial" w:cs="Arial"/>
          <w:bCs/>
          <w:sz w:val="24"/>
          <w:szCs w:val="24"/>
        </w:rPr>
        <w:t xml:space="preserve">ecretary, </w:t>
      </w:r>
      <w:r w:rsidR="00E240B6">
        <w:rPr>
          <w:rFonts w:ascii="Arial" w:hAnsi="Arial" w:cs="Arial"/>
          <w:bCs/>
          <w:sz w:val="24"/>
          <w:szCs w:val="24"/>
        </w:rPr>
        <w:t>Jacob Dorman</w:t>
      </w:r>
    </w:p>
    <w:sectPr w:rsidR="00BF63A1" w:rsidRPr="00734F5A" w:rsidSect="00E24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301E1"/>
    <w:multiLevelType w:val="multilevel"/>
    <w:tmpl w:val="9C1C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D9"/>
    <w:rsid w:val="00005E3D"/>
    <w:rsid w:val="000060F8"/>
    <w:rsid w:val="00014402"/>
    <w:rsid w:val="000145E7"/>
    <w:rsid w:val="00030AD0"/>
    <w:rsid w:val="0003177B"/>
    <w:rsid w:val="00036A02"/>
    <w:rsid w:val="0005073B"/>
    <w:rsid w:val="00056750"/>
    <w:rsid w:val="00060A18"/>
    <w:rsid w:val="0006308C"/>
    <w:rsid w:val="00077BFD"/>
    <w:rsid w:val="000846E8"/>
    <w:rsid w:val="0008593E"/>
    <w:rsid w:val="00091665"/>
    <w:rsid w:val="000968DB"/>
    <w:rsid w:val="000A1BA3"/>
    <w:rsid w:val="000C4DAE"/>
    <w:rsid w:val="000C6F56"/>
    <w:rsid w:val="000C7F1B"/>
    <w:rsid w:val="000D7FA4"/>
    <w:rsid w:val="000E7005"/>
    <w:rsid w:val="000F77E8"/>
    <w:rsid w:val="00101991"/>
    <w:rsid w:val="001054CE"/>
    <w:rsid w:val="00106168"/>
    <w:rsid w:val="00112D93"/>
    <w:rsid w:val="0011447D"/>
    <w:rsid w:val="0011795C"/>
    <w:rsid w:val="0012525F"/>
    <w:rsid w:val="0012702B"/>
    <w:rsid w:val="00127BE5"/>
    <w:rsid w:val="00130B0F"/>
    <w:rsid w:val="00131F3B"/>
    <w:rsid w:val="00140E50"/>
    <w:rsid w:val="00150824"/>
    <w:rsid w:val="00153317"/>
    <w:rsid w:val="0015452F"/>
    <w:rsid w:val="00157078"/>
    <w:rsid w:val="00176B28"/>
    <w:rsid w:val="00184965"/>
    <w:rsid w:val="0019193E"/>
    <w:rsid w:val="001942ED"/>
    <w:rsid w:val="001966F4"/>
    <w:rsid w:val="001A1AE9"/>
    <w:rsid w:val="001A2581"/>
    <w:rsid w:val="001A4CE6"/>
    <w:rsid w:val="001B3BDC"/>
    <w:rsid w:val="001B7A1E"/>
    <w:rsid w:val="001C2793"/>
    <w:rsid w:val="001C58E7"/>
    <w:rsid w:val="00201DFE"/>
    <w:rsid w:val="00214CF4"/>
    <w:rsid w:val="00215192"/>
    <w:rsid w:val="00216293"/>
    <w:rsid w:val="002250F5"/>
    <w:rsid w:val="002279AB"/>
    <w:rsid w:val="00242160"/>
    <w:rsid w:val="00242619"/>
    <w:rsid w:val="0024326C"/>
    <w:rsid w:val="0026145F"/>
    <w:rsid w:val="002701A9"/>
    <w:rsid w:val="00277B2D"/>
    <w:rsid w:val="0028054A"/>
    <w:rsid w:val="00294DD9"/>
    <w:rsid w:val="002A12CC"/>
    <w:rsid w:val="002A28E5"/>
    <w:rsid w:val="002A3A6E"/>
    <w:rsid w:val="002A72F7"/>
    <w:rsid w:val="002A7696"/>
    <w:rsid w:val="002B102C"/>
    <w:rsid w:val="002C1F7D"/>
    <w:rsid w:val="002C34F2"/>
    <w:rsid w:val="002C5B7B"/>
    <w:rsid w:val="002F0148"/>
    <w:rsid w:val="002F1C72"/>
    <w:rsid w:val="002F6BD6"/>
    <w:rsid w:val="003064DE"/>
    <w:rsid w:val="003170FF"/>
    <w:rsid w:val="0032202F"/>
    <w:rsid w:val="003221B3"/>
    <w:rsid w:val="00323B55"/>
    <w:rsid w:val="00361946"/>
    <w:rsid w:val="00367A2E"/>
    <w:rsid w:val="0037117E"/>
    <w:rsid w:val="003819BC"/>
    <w:rsid w:val="00386A0E"/>
    <w:rsid w:val="00394E02"/>
    <w:rsid w:val="003B585A"/>
    <w:rsid w:val="003B7CCE"/>
    <w:rsid w:val="003D072E"/>
    <w:rsid w:val="003F4528"/>
    <w:rsid w:val="00403911"/>
    <w:rsid w:val="00406467"/>
    <w:rsid w:val="0040723D"/>
    <w:rsid w:val="004313C4"/>
    <w:rsid w:val="004419F2"/>
    <w:rsid w:val="00441CAF"/>
    <w:rsid w:val="0044392A"/>
    <w:rsid w:val="0044777E"/>
    <w:rsid w:val="004504F9"/>
    <w:rsid w:val="0045054B"/>
    <w:rsid w:val="0045259E"/>
    <w:rsid w:val="004542D8"/>
    <w:rsid w:val="00464311"/>
    <w:rsid w:val="00467616"/>
    <w:rsid w:val="004832B9"/>
    <w:rsid w:val="004A0B9D"/>
    <w:rsid w:val="004A48F5"/>
    <w:rsid w:val="004B4563"/>
    <w:rsid w:val="004B655C"/>
    <w:rsid w:val="004C1388"/>
    <w:rsid w:val="004C3AB4"/>
    <w:rsid w:val="004C6DED"/>
    <w:rsid w:val="004D01CF"/>
    <w:rsid w:val="004E2135"/>
    <w:rsid w:val="004E2664"/>
    <w:rsid w:val="004E58E4"/>
    <w:rsid w:val="004E7BFD"/>
    <w:rsid w:val="005001E4"/>
    <w:rsid w:val="005221B0"/>
    <w:rsid w:val="00523B56"/>
    <w:rsid w:val="005261D6"/>
    <w:rsid w:val="00536103"/>
    <w:rsid w:val="00537A6D"/>
    <w:rsid w:val="0054786E"/>
    <w:rsid w:val="0055170A"/>
    <w:rsid w:val="00556132"/>
    <w:rsid w:val="005566FC"/>
    <w:rsid w:val="00557EE3"/>
    <w:rsid w:val="00561CF8"/>
    <w:rsid w:val="00562129"/>
    <w:rsid w:val="0056225B"/>
    <w:rsid w:val="0057070C"/>
    <w:rsid w:val="0057343D"/>
    <w:rsid w:val="00573554"/>
    <w:rsid w:val="00576769"/>
    <w:rsid w:val="005818FB"/>
    <w:rsid w:val="00583D60"/>
    <w:rsid w:val="00586222"/>
    <w:rsid w:val="005929EB"/>
    <w:rsid w:val="005943D0"/>
    <w:rsid w:val="005B66C6"/>
    <w:rsid w:val="005B7495"/>
    <w:rsid w:val="005C0217"/>
    <w:rsid w:val="005C79D3"/>
    <w:rsid w:val="005D3EBF"/>
    <w:rsid w:val="005D60FD"/>
    <w:rsid w:val="005E1C70"/>
    <w:rsid w:val="005E6549"/>
    <w:rsid w:val="005F5325"/>
    <w:rsid w:val="005F799D"/>
    <w:rsid w:val="00604588"/>
    <w:rsid w:val="006168A5"/>
    <w:rsid w:val="00624221"/>
    <w:rsid w:val="00627859"/>
    <w:rsid w:val="00627BAE"/>
    <w:rsid w:val="00641411"/>
    <w:rsid w:val="00646A21"/>
    <w:rsid w:val="006474DA"/>
    <w:rsid w:val="00655E93"/>
    <w:rsid w:val="006563A0"/>
    <w:rsid w:val="006628C7"/>
    <w:rsid w:val="00666B17"/>
    <w:rsid w:val="00667257"/>
    <w:rsid w:val="0067602F"/>
    <w:rsid w:val="00681E2F"/>
    <w:rsid w:val="00683901"/>
    <w:rsid w:val="00686999"/>
    <w:rsid w:val="00691FA4"/>
    <w:rsid w:val="0069511A"/>
    <w:rsid w:val="006A2005"/>
    <w:rsid w:val="006A3AF6"/>
    <w:rsid w:val="006B0467"/>
    <w:rsid w:val="006B3BC9"/>
    <w:rsid w:val="006B790C"/>
    <w:rsid w:val="006C3331"/>
    <w:rsid w:val="006D20FE"/>
    <w:rsid w:val="006D45D3"/>
    <w:rsid w:val="006D518F"/>
    <w:rsid w:val="006D78D1"/>
    <w:rsid w:val="006E0F1E"/>
    <w:rsid w:val="006E5FAE"/>
    <w:rsid w:val="006F0442"/>
    <w:rsid w:val="006F5335"/>
    <w:rsid w:val="00703DEC"/>
    <w:rsid w:val="00705F1D"/>
    <w:rsid w:val="00706FDD"/>
    <w:rsid w:val="00717959"/>
    <w:rsid w:val="007213B3"/>
    <w:rsid w:val="00727384"/>
    <w:rsid w:val="00730EDF"/>
    <w:rsid w:val="00731E82"/>
    <w:rsid w:val="00731E97"/>
    <w:rsid w:val="00734F5A"/>
    <w:rsid w:val="0073522E"/>
    <w:rsid w:val="00741629"/>
    <w:rsid w:val="00742590"/>
    <w:rsid w:val="00751483"/>
    <w:rsid w:val="007527AA"/>
    <w:rsid w:val="007542B5"/>
    <w:rsid w:val="00755D73"/>
    <w:rsid w:val="00762738"/>
    <w:rsid w:val="00764163"/>
    <w:rsid w:val="00764F34"/>
    <w:rsid w:val="00777D46"/>
    <w:rsid w:val="007831BD"/>
    <w:rsid w:val="00784A77"/>
    <w:rsid w:val="007A237E"/>
    <w:rsid w:val="007D0F49"/>
    <w:rsid w:val="007D1442"/>
    <w:rsid w:val="007F10F5"/>
    <w:rsid w:val="007F4F87"/>
    <w:rsid w:val="007F625E"/>
    <w:rsid w:val="00802123"/>
    <w:rsid w:val="008044CA"/>
    <w:rsid w:val="0080480A"/>
    <w:rsid w:val="00806F9F"/>
    <w:rsid w:val="00817D25"/>
    <w:rsid w:val="008228EE"/>
    <w:rsid w:val="0082488B"/>
    <w:rsid w:val="0083220F"/>
    <w:rsid w:val="008432C6"/>
    <w:rsid w:val="008455E3"/>
    <w:rsid w:val="00852818"/>
    <w:rsid w:val="00856032"/>
    <w:rsid w:val="00863D9F"/>
    <w:rsid w:val="00864E74"/>
    <w:rsid w:val="008700CE"/>
    <w:rsid w:val="00873AE5"/>
    <w:rsid w:val="00874F99"/>
    <w:rsid w:val="00877D6F"/>
    <w:rsid w:val="0088242C"/>
    <w:rsid w:val="00887031"/>
    <w:rsid w:val="008A226C"/>
    <w:rsid w:val="008C0A0B"/>
    <w:rsid w:val="008C321D"/>
    <w:rsid w:val="008C545E"/>
    <w:rsid w:val="008D065A"/>
    <w:rsid w:val="008D4D4D"/>
    <w:rsid w:val="008F3424"/>
    <w:rsid w:val="00901C3E"/>
    <w:rsid w:val="0091405C"/>
    <w:rsid w:val="00916823"/>
    <w:rsid w:val="00924689"/>
    <w:rsid w:val="009279F9"/>
    <w:rsid w:val="00930039"/>
    <w:rsid w:val="00935A3E"/>
    <w:rsid w:val="009448C8"/>
    <w:rsid w:val="0095030E"/>
    <w:rsid w:val="00953FB2"/>
    <w:rsid w:val="00963F61"/>
    <w:rsid w:val="00970243"/>
    <w:rsid w:val="00972228"/>
    <w:rsid w:val="0097291B"/>
    <w:rsid w:val="00980CB9"/>
    <w:rsid w:val="00986DCF"/>
    <w:rsid w:val="00992016"/>
    <w:rsid w:val="009A0BCB"/>
    <w:rsid w:val="009A2B21"/>
    <w:rsid w:val="009B3BBB"/>
    <w:rsid w:val="009C17BF"/>
    <w:rsid w:val="009D5910"/>
    <w:rsid w:val="009F358A"/>
    <w:rsid w:val="009F5ED4"/>
    <w:rsid w:val="00A1053A"/>
    <w:rsid w:val="00A20D8F"/>
    <w:rsid w:val="00A324B4"/>
    <w:rsid w:val="00A43D4E"/>
    <w:rsid w:val="00A43D80"/>
    <w:rsid w:val="00A477C1"/>
    <w:rsid w:val="00A51A93"/>
    <w:rsid w:val="00A64EB0"/>
    <w:rsid w:val="00A650BD"/>
    <w:rsid w:val="00A651B5"/>
    <w:rsid w:val="00A65BB4"/>
    <w:rsid w:val="00A65C0F"/>
    <w:rsid w:val="00A747CB"/>
    <w:rsid w:val="00A92A34"/>
    <w:rsid w:val="00A958B5"/>
    <w:rsid w:val="00AA07FE"/>
    <w:rsid w:val="00AA0991"/>
    <w:rsid w:val="00AA2313"/>
    <w:rsid w:val="00AA2C91"/>
    <w:rsid w:val="00AB1BEA"/>
    <w:rsid w:val="00AB2F69"/>
    <w:rsid w:val="00AC4A25"/>
    <w:rsid w:val="00B00A57"/>
    <w:rsid w:val="00B0162F"/>
    <w:rsid w:val="00B11F08"/>
    <w:rsid w:val="00B12AFF"/>
    <w:rsid w:val="00B3092C"/>
    <w:rsid w:val="00B334F6"/>
    <w:rsid w:val="00B37C87"/>
    <w:rsid w:val="00B45D2F"/>
    <w:rsid w:val="00B537D4"/>
    <w:rsid w:val="00B57F92"/>
    <w:rsid w:val="00B64245"/>
    <w:rsid w:val="00B64C95"/>
    <w:rsid w:val="00B708CF"/>
    <w:rsid w:val="00B7480F"/>
    <w:rsid w:val="00B9723B"/>
    <w:rsid w:val="00BA4835"/>
    <w:rsid w:val="00BA60A7"/>
    <w:rsid w:val="00BB4204"/>
    <w:rsid w:val="00BB625A"/>
    <w:rsid w:val="00BC4DA9"/>
    <w:rsid w:val="00BD7A8B"/>
    <w:rsid w:val="00BE0047"/>
    <w:rsid w:val="00BF0D78"/>
    <w:rsid w:val="00BF3CC6"/>
    <w:rsid w:val="00BF63A1"/>
    <w:rsid w:val="00C03892"/>
    <w:rsid w:val="00C04A15"/>
    <w:rsid w:val="00C06C3A"/>
    <w:rsid w:val="00C10696"/>
    <w:rsid w:val="00C16B23"/>
    <w:rsid w:val="00C2424E"/>
    <w:rsid w:val="00C340A2"/>
    <w:rsid w:val="00C35D44"/>
    <w:rsid w:val="00C4714E"/>
    <w:rsid w:val="00C52FE3"/>
    <w:rsid w:val="00C56A3E"/>
    <w:rsid w:val="00C57762"/>
    <w:rsid w:val="00C90D50"/>
    <w:rsid w:val="00C96FC6"/>
    <w:rsid w:val="00CA7929"/>
    <w:rsid w:val="00CB0042"/>
    <w:rsid w:val="00CB51C1"/>
    <w:rsid w:val="00CC3FAE"/>
    <w:rsid w:val="00CE68FC"/>
    <w:rsid w:val="00CE71FB"/>
    <w:rsid w:val="00CF3325"/>
    <w:rsid w:val="00CF53A3"/>
    <w:rsid w:val="00CF60D9"/>
    <w:rsid w:val="00D21B74"/>
    <w:rsid w:val="00D30877"/>
    <w:rsid w:val="00D35BEE"/>
    <w:rsid w:val="00D370CF"/>
    <w:rsid w:val="00D45AE1"/>
    <w:rsid w:val="00D46835"/>
    <w:rsid w:val="00D478CA"/>
    <w:rsid w:val="00D625E8"/>
    <w:rsid w:val="00D651C5"/>
    <w:rsid w:val="00D70C1F"/>
    <w:rsid w:val="00D72661"/>
    <w:rsid w:val="00D8549A"/>
    <w:rsid w:val="00D90B9C"/>
    <w:rsid w:val="00D975C1"/>
    <w:rsid w:val="00DA6F62"/>
    <w:rsid w:val="00DC0B6C"/>
    <w:rsid w:val="00DC2961"/>
    <w:rsid w:val="00DC7A48"/>
    <w:rsid w:val="00DD4138"/>
    <w:rsid w:val="00DD6C89"/>
    <w:rsid w:val="00DE35D0"/>
    <w:rsid w:val="00DE48B8"/>
    <w:rsid w:val="00DE6729"/>
    <w:rsid w:val="00E240B6"/>
    <w:rsid w:val="00E342DC"/>
    <w:rsid w:val="00E34442"/>
    <w:rsid w:val="00E411F4"/>
    <w:rsid w:val="00E4512B"/>
    <w:rsid w:val="00E53FF9"/>
    <w:rsid w:val="00E54DF2"/>
    <w:rsid w:val="00E57237"/>
    <w:rsid w:val="00E61E55"/>
    <w:rsid w:val="00E7527C"/>
    <w:rsid w:val="00E90212"/>
    <w:rsid w:val="00E91DAA"/>
    <w:rsid w:val="00E94B2D"/>
    <w:rsid w:val="00EA35E7"/>
    <w:rsid w:val="00EB0717"/>
    <w:rsid w:val="00EB29F3"/>
    <w:rsid w:val="00EB2EF3"/>
    <w:rsid w:val="00ED09D1"/>
    <w:rsid w:val="00EE00CD"/>
    <w:rsid w:val="00EF2C01"/>
    <w:rsid w:val="00F02128"/>
    <w:rsid w:val="00F02E53"/>
    <w:rsid w:val="00F06915"/>
    <w:rsid w:val="00F179CF"/>
    <w:rsid w:val="00F20E84"/>
    <w:rsid w:val="00F22757"/>
    <w:rsid w:val="00F24E17"/>
    <w:rsid w:val="00F33101"/>
    <w:rsid w:val="00F33691"/>
    <w:rsid w:val="00F36A46"/>
    <w:rsid w:val="00F37C56"/>
    <w:rsid w:val="00F407DE"/>
    <w:rsid w:val="00F42735"/>
    <w:rsid w:val="00F4492E"/>
    <w:rsid w:val="00F46073"/>
    <w:rsid w:val="00F47DEE"/>
    <w:rsid w:val="00F523AA"/>
    <w:rsid w:val="00F552B0"/>
    <w:rsid w:val="00F6679B"/>
    <w:rsid w:val="00F72886"/>
    <w:rsid w:val="00F76667"/>
    <w:rsid w:val="00F857CC"/>
    <w:rsid w:val="00F87A73"/>
    <w:rsid w:val="00F87DA0"/>
    <w:rsid w:val="00F9511A"/>
    <w:rsid w:val="00F961F1"/>
    <w:rsid w:val="00FA34EA"/>
    <w:rsid w:val="00FB17D0"/>
    <w:rsid w:val="00FB1BD4"/>
    <w:rsid w:val="00FB254F"/>
    <w:rsid w:val="00FC6763"/>
    <w:rsid w:val="00FD1123"/>
    <w:rsid w:val="00FD28A4"/>
    <w:rsid w:val="00FD5E46"/>
    <w:rsid w:val="00FE3453"/>
    <w:rsid w:val="00FF446E"/>
    <w:rsid w:val="00FF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14:docId w14:val="21576A26"/>
  <w15:chartTrackingRefBased/>
  <w15:docId w15:val="{B0CF1691-967B-4885-8C1F-4FDCA1B1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64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64D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E6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9822">
      <w:bodyDiv w:val="1"/>
      <w:marLeft w:val="0"/>
      <w:marRight w:val="0"/>
      <w:marTop w:val="0"/>
      <w:marBottom w:val="0"/>
      <w:divBdr>
        <w:top w:val="none" w:sz="0" w:space="0" w:color="auto"/>
        <w:left w:val="none" w:sz="0" w:space="0" w:color="auto"/>
        <w:bottom w:val="none" w:sz="0" w:space="0" w:color="auto"/>
        <w:right w:val="none" w:sz="0" w:space="0" w:color="auto"/>
      </w:divBdr>
    </w:div>
    <w:div w:id="171265000">
      <w:bodyDiv w:val="1"/>
      <w:marLeft w:val="0"/>
      <w:marRight w:val="0"/>
      <w:marTop w:val="0"/>
      <w:marBottom w:val="0"/>
      <w:divBdr>
        <w:top w:val="none" w:sz="0" w:space="0" w:color="auto"/>
        <w:left w:val="none" w:sz="0" w:space="0" w:color="auto"/>
        <w:bottom w:val="none" w:sz="0" w:space="0" w:color="auto"/>
        <w:right w:val="none" w:sz="0" w:space="0" w:color="auto"/>
      </w:divBdr>
    </w:div>
    <w:div w:id="12401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ABB50-F0B4-4FB5-927E-C44E02FD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Bradley</dc:creator>
  <cp:keywords/>
  <dc:description/>
  <cp:lastModifiedBy>Jacob Dorman</cp:lastModifiedBy>
  <cp:revision>2</cp:revision>
  <cp:lastPrinted>2023-01-11T13:35:00Z</cp:lastPrinted>
  <dcterms:created xsi:type="dcterms:W3CDTF">2023-02-12T22:53:00Z</dcterms:created>
  <dcterms:modified xsi:type="dcterms:W3CDTF">2023-02-12T22:53:00Z</dcterms:modified>
</cp:coreProperties>
</file>