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2165" w14:textId="132E8C36" w:rsidR="004E58E4" w:rsidRDefault="009B3BBB" w:rsidP="009C17BF">
      <w:pPr>
        <w:ind w:firstLine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VALA </w:t>
      </w:r>
      <w:r w:rsidR="009C17BF">
        <w:rPr>
          <w:rFonts w:ascii="Arial" w:hAnsi="Arial" w:cs="Arial"/>
          <w:b/>
          <w:bCs/>
          <w:sz w:val="36"/>
          <w:szCs w:val="36"/>
        </w:rPr>
        <w:t>Board of Directors Meeting Minutes</w:t>
      </w:r>
    </w:p>
    <w:p w14:paraId="6AFB1A9E" w14:textId="5C25B427" w:rsidR="009C17BF" w:rsidRDefault="00BF0D78" w:rsidP="009C17BF">
      <w:pPr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Wednesday, November </w:t>
      </w:r>
      <w:r w:rsidR="004C1388">
        <w:rPr>
          <w:rFonts w:ascii="Arial" w:hAnsi="Arial" w:cs="Arial"/>
          <w:b/>
          <w:bCs/>
          <w:sz w:val="28"/>
          <w:szCs w:val="28"/>
        </w:rPr>
        <w:t xml:space="preserve">10, </w:t>
      </w:r>
      <w:proofErr w:type="gramStart"/>
      <w:r w:rsidR="004C1388">
        <w:rPr>
          <w:rFonts w:ascii="Arial" w:hAnsi="Arial" w:cs="Arial"/>
          <w:b/>
          <w:bCs/>
          <w:sz w:val="28"/>
          <w:szCs w:val="28"/>
        </w:rPr>
        <w:t>2021</w:t>
      </w:r>
      <w:proofErr w:type="gramEnd"/>
      <w:r w:rsidR="004C1388">
        <w:rPr>
          <w:rFonts w:ascii="Arial" w:hAnsi="Arial" w:cs="Arial"/>
          <w:b/>
          <w:bCs/>
          <w:sz w:val="28"/>
          <w:szCs w:val="28"/>
        </w:rPr>
        <w:t xml:space="preserve"> at 9:30 a.m.</w:t>
      </w:r>
      <w:r w:rsidR="00586222">
        <w:rPr>
          <w:rFonts w:ascii="Arial" w:hAnsi="Arial" w:cs="Arial"/>
          <w:b/>
          <w:bCs/>
          <w:sz w:val="28"/>
          <w:szCs w:val="28"/>
        </w:rPr>
        <w:t xml:space="preserve"> via Zoom</w:t>
      </w:r>
    </w:p>
    <w:p w14:paraId="36F18663" w14:textId="7895BD83" w:rsidR="00930039" w:rsidRDefault="0054786E" w:rsidP="00930039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November VALA BOD meeting began at </w:t>
      </w:r>
      <w:r w:rsidR="00F37C56">
        <w:rPr>
          <w:rFonts w:ascii="Arial" w:hAnsi="Arial" w:cs="Arial"/>
          <w:sz w:val="24"/>
          <w:szCs w:val="24"/>
        </w:rPr>
        <w:t xml:space="preserve">9:35 </w:t>
      </w:r>
      <w:r w:rsidR="00B3092C">
        <w:rPr>
          <w:rFonts w:ascii="Arial" w:hAnsi="Arial" w:cs="Arial"/>
          <w:sz w:val="24"/>
          <w:szCs w:val="24"/>
        </w:rPr>
        <w:t xml:space="preserve">with a roll call of the </w:t>
      </w:r>
      <w:r w:rsidR="000968DB">
        <w:rPr>
          <w:rFonts w:ascii="Arial" w:hAnsi="Arial" w:cs="Arial"/>
          <w:sz w:val="24"/>
          <w:szCs w:val="24"/>
        </w:rPr>
        <w:t>county delegates</w:t>
      </w:r>
      <w:r w:rsidR="006E0F1E">
        <w:rPr>
          <w:rFonts w:ascii="Arial" w:hAnsi="Arial" w:cs="Arial"/>
          <w:sz w:val="24"/>
          <w:szCs w:val="24"/>
        </w:rPr>
        <w:t xml:space="preserve"> verifying </w:t>
      </w:r>
      <w:r w:rsidR="00406467">
        <w:rPr>
          <w:rFonts w:ascii="Arial" w:hAnsi="Arial" w:cs="Arial"/>
          <w:sz w:val="24"/>
          <w:szCs w:val="24"/>
        </w:rPr>
        <w:t xml:space="preserve">that a quorum was reached with the following delegates or alternates </w:t>
      </w:r>
      <w:r w:rsidR="000968DB">
        <w:rPr>
          <w:rFonts w:ascii="Arial" w:hAnsi="Arial" w:cs="Arial"/>
          <w:sz w:val="24"/>
          <w:szCs w:val="24"/>
        </w:rPr>
        <w:t>present</w:t>
      </w:r>
      <w:r w:rsidR="00D46835">
        <w:rPr>
          <w:rFonts w:ascii="Arial" w:hAnsi="Arial" w:cs="Arial"/>
          <w:sz w:val="24"/>
          <w:szCs w:val="24"/>
        </w:rPr>
        <w:t xml:space="preserve">: </w:t>
      </w:r>
      <w:r w:rsidR="00930039">
        <w:rPr>
          <w:rFonts w:ascii="Arial" w:hAnsi="Arial" w:cs="Arial"/>
          <w:sz w:val="24"/>
          <w:szCs w:val="24"/>
        </w:rPr>
        <w:tab/>
      </w:r>
      <w:r w:rsidR="00D46835">
        <w:rPr>
          <w:rFonts w:ascii="Arial" w:hAnsi="Arial" w:cs="Arial"/>
          <w:b/>
          <w:sz w:val="24"/>
          <w:szCs w:val="24"/>
        </w:rPr>
        <w:t xml:space="preserve">Addison: </w:t>
      </w:r>
      <w:r w:rsidR="00930039">
        <w:rPr>
          <w:rFonts w:ascii="Arial" w:hAnsi="Arial" w:cs="Arial"/>
          <w:bCs/>
          <w:sz w:val="24"/>
          <w:szCs w:val="24"/>
        </w:rPr>
        <w:t xml:space="preserve">Bill </w:t>
      </w:r>
      <w:proofErr w:type="spellStart"/>
      <w:r w:rsidR="00930039">
        <w:rPr>
          <w:rFonts w:ascii="Arial" w:hAnsi="Arial" w:cs="Arial"/>
          <w:bCs/>
          <w:sz w:val="24"/>
          <w:szCs w:val="24"/>
        </w:rPr>
        <w:t>Munoff</w:t>
      </w:r>
      <w:proofErr w:type="spellEnd"/>
      <w:r w:rsidR="00930039">
        <w:rPr>
          <w:rFonts w:ascii="Arial" w:hAnsi="Arial" w:cs="Arial"/>
          <w:bCs/>
          <w:sz w:val="24"/>
          <w:szCs w:val="24"/>
        </w:rPr>
        <w:t xml:space="preserve">; </w:t>
      </w:r>
      <w:r w:rsidR="00930039">
        <w:rPr>
          <w:rFonts w:ascii="Arial" w:hAnsi="Arial" w:cs="Arial"/>
          <w:b/>
          <w:sz w:val="24"/>
          <w:szCs w:val="24"/>
        </w:rPr>
        <w:t xml:space="preserve">Bennington: </w:t>
      </w:r>
      <w:r w:rsidR="00F33691">
        <w:rPr>
          <w:rFonts w:ascii="Arial" w:hAnsi="Arial" w:cs="Arial"/>
          <w:bCs/>
          <w:sz w:val="24"/>
          <w:szCs w:val="24"/>
        </w:rPr>
        <w:t xml:space="preserve">Jed </w:t>
      </w:r>
      <w:r w:rsidR="00762738">
        <w:rPr>
          <w:rFonts w:ascii="Arial" w:hAnsi="Arial" w:cs="Arial"/>
          <w:bCs/>
          <w:sz w:val="24"/>
          <w:szCs w:val="24"/>
        </w:rPr>
        <w:t>Rubin</w:t>
      </w:r>
      <w:r w:rsidR="004504F9">
        <w:rPr>
          <w:rFonts w:ascii="Arial" w:hAnsi="Arial" w:cs="Arial"/>
          <w:bCs/>
          <w:sz w:val="24"/>
          <w:szCs w:val="24"/>
        </w:rPr>
        <w:t>, alternate</w:t>
      </w:r>
      <w:r w:rsidR="00F33691">
        <w:rPr>
          <w:rFonts w:ascii="Arial" w:hAnsi="Arial" w:cs="Arial"/>
          <w:bCs/>
          <w:sz w:val="24"/>
          <w:szCs w:val="24"/>
        </w:rPr>
        <w:t xml:space="preserve">; </w:t>
      </w:r>
      <w:r w:rsidR="00F33691">
        <w:rPr>
          <w:rFonts w:ascii="Arial" w:hAnsi="Arial" w:cs="Arial"/>
          <w:b/>
          <w:sz w:val="24"/>
          <w:szCs w:val="24"/>
        </w:rPr>
        <w:t xml:space="preserve">Caledonia: </w:t>
      </w:r>
      <w:r w:rsidR="0006308C">
        <w:rPr>
          <w:rFonts w:ascii="Arial" w:hAnsi="Arial" w:cs="Arial"/>
          <w:bCs/>
          <w:sz w:val="24"/>
          <w:szCs w:val="24"/>
        </w:rPr>
        <w:t>Larry Willey</w:t>
      </w:r>
      <w:r w:rsidR="004504F9">
        <w:rPr>
          <w:rFonts w:ascii="Arial" w:hAnsi="Arial" w:cs="Arial"/>
          <w:bCs/>
          <w:sz w:val="24"/>
          <w:szCs w:val="24"/>
        </w:rPr>
        <w:t>, new delegate</w:t>
      </w:r>
      <w:r w:rsidR="00F6679B">
        <w:rPr>
          <w:rFonts w:ascii="Arial" w:hAnsi="Arial" w:cs="Arial"/>
          <w:bCs/>
          <w:sz w:val="24"/>
          <w:szCs w:val="24"/>
        </w:rPr>
        <w:t>;</w:t>
      </w:r>
      <w:r w:rsidR="00A51A93">
        <w:rPr>
          <w:rFonts w:ascii="Arial" w:hAnsi="Arial" w:cs="Arial"/>
          <w:bCs/>
          <w:sz w:val="24"/>
          <w:szCs w:val="24"/>
        </w:rPr>
        <w:t xml:space="preserve"> </w:t>
      </w:r>
      <w:r w:rsidR="00A51A93">
        <w:rPr>
          <w:rFonts w:ascii="Arial" w:hAnsi="Arial" w:cs="Arial"/>
          <w:b/>
          <w:sz w:val="24"/>
          <w:szCs w:val="24"/>
        </w:rPr>
        <w:t>Chittenden</w:t>
      </w:r>
      <w:r w:rsidR="009A0BCB">
        <w:rPr>
          <w:rFonts w:ascii="Arial" w:hAnsi="Arial" w:cs="Arial"/>
          <w:b/>
          <w:sz w:val="24"/>
          <w:szCs w:val="24"/>
        </w:rPr>
        <w:t>:</w:t>
      </w:r>
      <w:r w:rsidR="009A0BCB">
        <w:rPr>
          <w:rFonts w:ascii="Arial" w:hAnsi="Arial" w:cs="Arial"/>
          <w:bCs/>
          <w:sz w:val="24"/>
          <w:szCs w:val="24"/>
        </w:rPr>
        <w:t xml:space="preserve"> Bob Vickery; </w:t>
      </w:r>
      <w:r w:rsidR="009A0BCB">
        <w:rPr>
          <w:rFonts w:ascii="Arial" w:hAnsi="Arial" w:cs="Arial"/>
          <w:b/>
          <w:sz w:val="24"/>
          <w:szCs w:val="24"/>
        </w:rPr>
        <w:t xml:space="preserve">Essex: </w:t>
      </w:r>
      <w:r w:rsidR="00F179CF">
        <w:rPr>
          <w:rFonts w:ascii="Arial" w:hAnsi="Arial" w:cs="Arial"/>
          <w:bCs/>
          <w:sz w:val="24"/>
          <w:szCs w:val="24"/>
        </w:rPr>
        <w:t>delegate vacancy</w:t>
      </w:r>
      <w:r w:rsidR="0082488B">
        <w:rPr>
          <w:rFonts w:ascii="Arial" w:hAnsi="Arial" w:cs="Arial"/>
          <w:bCs/>
          <w:sz w:val="24"/>
          <w:szCs w:val="24"/>
        </w:rPr>
        <w:t>, no rep</w:t>
      </w:r>
      <w:r w:rsidR="00F179CF">
        <w:rPr>
          <w:rFonts w:ascii="Arial" w:hAnsi="Arial" w:cs="Arial"/>
          <w:bCs/>
          <w:sz w:val="24"/>
          <w:szCs w:val="24"/>
        </w:rPr>
        <w:t xml:space="preserve">; </w:t>
      </w:r>
      <w:r w:rsidR="00E54DF2">
        <w:rPr>
          <w:rFonts w:ascii="Arial" w:hAnsi="Arial" w:cs="Arial"/>
          <w:b/>
          <w:sz w:val="24"/>
          <w:szCs w:val="24"/>
        </w:rPr>
        <w:t>Franklin</w:t>
      </w:r>
      <w:r w:rsidR="00B11F08">
        <w:rPr>
          <w:rFonts w:ascii="Arial" w:hAnsi="Arial" w:cs="Arial"/>
          <w:b/>
          <w:sz w:val="24"/>
          <w:szCs w:val="24"/>
        </w:rPr>
        <w:t xml:space="preserve">: </w:t>
      </w:r>
      <w:r w:rsidR="00B11F08">
        <w:rPr>
          <w:rFonts w:ascii="Arial" w:hAnsi="Arial" w:cs="Arial"/>
          <w:bCs/>
          <w:sz w:val="24"/>
          <w:szCs w:val="24"/>
        </w:rPr>
        <w:t xml:space="preserve">Pat </w:t>
      </w:r>
      <w:proofErr w:type="spellStart"/>
      <w:r w:rsidR="00B11F08">
        <w:rPr>
          <w:rFonts w:ascii="Arial" w:hAnsi="Arial" w:cs="Arial"/>
          <w:bCs/>
          <w:sz w:val="24"/>
          <w:szCs w:val="24"/>
        </w:rPr>
        <w:t>McNall</w:t>
      </w:r>
      <w:proofErr w:type="spellEnd"/>
      <w:r w:rsidR="00B11F08">
        <w:rPr>
          <w:rFonts w:ascii="Arial" w:hAnsi="Arial" w:cs="Arial"/>
          <w:bCs/>
          <w:sz w:val="24"/>
          <w:szCs w:val="24"/>
        </w:rPr>
        <w:t xml:space="preserve">; </w:t>
      </w:r>
      <w:r w:rsidR="0044392A">
        <w:rPr>
          <w:rFonts w:ascii="Arial" w:hAnsi="Arial" w:cs="Arial"/>
          <w:b/>
          <w:sz w:val="24"/>
          <w:szCs w:val="24"/>
        </w:rPr>
        <w:t xml:space="preserve">Grand Isle: </w:t>
      </w:r>
      <w:r w:rsidR="00A477C1">
        <w:rPr>
          <w:rFonts w:ascii="Arial" w:hAnsi="Arial" w:cs="Arial"/>
          <w:bCs/>
          <w:sz w:val="24"/>
          <w:szCs w:val="24"/>
        </w:rPr>
        <w:t xml:space="preserve">Sue </w:t>
      </w:r>
      <w:proofErr w:type="gramStart"/>
      <w:r w:rsidR="00A477C1">
        <w:rPr>
          <w:rFonts w:ascii="Arial" w:hAnsi="Arial" w:cs="Arial"/>
          <w:bCs/>
          <w:sz w:val="24"/>
          <w:szCs w:val="24"/>
        </w:rPr>
        <w:t xml:space="preserve">Lawrence; </w:t>
      </w:r>
      <w:r w:rsidR="00A477C1">
        <w:rPr>
          <w:rFonts w:ascii="Arial" w:hAnsi="Arial" w:cs="Arial"/>
          <w:b/>
          <w:sz w:val="24"/>
          <w:szCs w:val="24"/>
        </w:rPr>
        <w:t xml:space="preserve"> Lamoille</w:t>
      </w:r>
      <w:proofErr w:type="gramEnd"/>
      <w:r w:rsidR="00A477C1">
        <w:rPr>
          <w:rFonts w:ascii="Arial" w:hAnsi="Arial" w:cs="Arial"/>
          <w:b/>
          <w:sz w:val="24"/>
          <w:szCs w:val="24"/>
        </w:rPr>
        <w:t xml:space="preserve">: </w:t>
      </w:r>
      <w:r w:rsidR="00FD5E46">
        <w:rPr>
          <w:rFonts w:ascii="Arial" w:hAnsi="Arial" w:cs="Arial"/>
          <w:b/>
          <w:sz w:val="24"/>
          <w:szCs w:val="24"/>
        </w:rPr>
        <w:t>?</w:t>
      </w:r>
      <w:r w:rsidR="004E2664">
        <w:rPr>
          <w:rFonts w:ascii="Arial" w:hAnsi="Arial" w:cs="Arial"/>
          <w:bCs/>
          <w:sz w:val="24"/>
          <w:szCs w:val="24"/>
        </w:rPr>
        <w:tab/>
      </w:r>
      <w:r w:rsidR="004E2664">
        <w:rPr>
          <w:rFonts w:ascii="Arial" w:hAnsi="Arial" w:cs="Arial"/>
          <w:bCs/>
          <w:sz w:val="24"/>
          <w:szCs w:val="24"/>
        </w:rPr>
        <w:tab/>
      </w:r>
      <w:r w:rsidR="004E2664">
        <w:rPr>
          <w:rFonts w:ascii="Arial" w:hAnsi="Arial" w:cs="Arial"/>
          <w:b/>
          <w:sz w:val="24"/>
          <w:szCs w:val="24"/>
        </w:rPr>
        <w:t xml:space="preserve">Orange: </w:t>
      </w:r>
      <w:r w:rsidR="004542D8">
        <w:rPr>
          <w:rFonts w:ascii="Arial" w:hAnsi="Arial" w:cs="Arial"/>
          <w:bCs/>
          <w:sz w:val="24"/>
          <w:szCs w:val="24"/>
        </w:rPr>
        <w:t xml:space="preserve">Phyllis Hayward; </w:t>
      </w:r>
      <w:r w:rsidR="004542D8">
        <w:rPr>
          <w:rFonts w:ascii="Arial" w:hAnsi="Arial" w:cs="Arial"/>
          <w:b/>
          <w:sz w:val="24"/>
          <w:szCs w:val="24"/>
        </w:rPr>
        <w:t xml:space="preserve">Orleans: </w:t>
      </w:r>
      <w:r w:rsidR="00294DD9">
        <w:rPr>
          <w:rFonts w:ascii="Arial" w:hAnsi="Arial" w:cs="Arial"/>
          <w:bCs/>
          <w:sz w:val="24"/>
          <w:szCs w:val="24"/>
        </w:rPr>
        <w:t xml:space="preserve">Maree </w:t>
      </w:r>
      <w:proofErr w:type="spellStart"/>
      <w:r w:rsidR="00294DD9">
        <w:rPr>
          <w:rFonts w:ascii="Arial" w:hAnsi="Arial" w:cs="Arial"/>
          <w:bCs/>
          <w:sz w:val="24"/>
          <w:szCs w:val="24"/>
        </w:rPr>
        <w:t>Bushey</w:t>
      </w:r>
      <w:proofErr w:type="spellEnd"/>
      <w:r w:rsidR="00294DD9">
        <w:rPr>
          <w:rFonts w:ascii="Arial" w:hAnsi="Arial" w:cs="Arial"/>
          <w:bCs/>
          <w:sz w:val="24"/>
          <w:szCs w:val="24"/>
        </w:rPr>
        <w:t xml:space="preserve">; </w:t>
      </w:r>
      <w:r w:rsidR="0073522E">
        <w:rPr>
          <w:rFonts w:ascii="Arial" w:hAnsi="Arial" w:cs="Arial"/>
          <w:b/>
          <w:sz w:val="24"/>
          <w:szCs w:val="24"/>
        </w:rPr>
        <w:t>Rutland:</w:t>
      </w:r>
      <w:r w:rsidR="00131F3B">
        <w:rPr>
          <w:rFonts w:ascii="Arial" w:hAnsi="Arial" w:cs="Arial"/>
          <w:b/>
          <w:sz w:val="24"/>
          <w:szCs w:val="24"/>
        </w:rPr>
        <w:t xml:space="preserve"> </w:t>
      </w:r>
      <w:r w:rsidR="00131F3B">
        <w:rPr>
          <w:rFonts w:ascii="Arial" w:hAnsi="Arial" w:cs="Arial"/>
          <w:bCs/>
          <w:sz w:val="24"/>
          <w:szCs w:val="24"/>
        </w:rPr>
        <w:t xml:space="preserve">Marcia </w:t>
      </w:r>
      <w:proofErr w:type="spellStart"/>
      <w:r w:rsidR="00131F3B">
        <w:rPr>
          <w:rFonts w:ascii="Arial" w:hAnsi="Arial" w:cs="Arial"/>
          <w:bCs/>
          <w:sz w:val="24"/>
          <w:szCs w:val="24"/>
        </w:rPr>
        <w:t>Chioffi</w:t>
      </w:r>
      <w:proofErr w:type="spellEnd"/>
      <w:r w:rsidR="00131F3B">
        <w:rPr>
          <w:rFonts w:ascii="Arial" w:hAnsi="Arial" w:cs="Arial"/>
          <w:bCs/>
          <w:sz w:val="24"/>
          <w:szCs w:val="24"/>
        </w:rPr>
        <w:t xml:space="preserve">; </w:t>
      </w:r>
      <w:r w:rsidR="00EE00CD">
        <w:rPr>
          <w:rFonts w:ascii="Arial" w:hAnsi="Arial" w:cs="Arial"/>
          <w:b/>
          <w:sz w:val="24"/>
          <w:szCs w:val="24"/>
        </w:rPr>
        <w:t>Washington</w:t>
      </w:r>
      <w:proofErr w:type="gramStart"/>
      <w:r w:rsidR="00EE00CD">
        <w:rPr>
          <w:rFonts w:ascii="Arial" w:hAnsi="Arial" w:cs="Arial"/>
          <w:b/>
          <w:sz w:val="24"/>
          <w:szCs w:val="24"/>
        </w:rPr>
        <w:t xml:space="preserve">: </w:t>
      </w:r>
      <w:r w:rsidR="00FD5E46">
        <w:rPr>
          <w:rFonts w:ascii="Arial" w:hAnsi="Arial" w:cs="Arial"/>
          <w:b/>
          <w:sz w:val="24"/>
          <w:szCs w:val="24"/>
        </w:rPr>
        <w:t>?</w:t>
      </w:r>
      <w:proofErr w:type="gramEnd"/>
      <w:r w:rsidR="00EE00CD">
        <w:rPr>
          <w:rFonts w:ascii="Arial" w:hAnsi="Arial" w:cs="Arial"/>
          <w:b/>
          <w:sz w:val="24"/>
          <w:szCs w:val="24"/>
        </w:rPr>
        <w:tab/>
      </w:r>
      <w:r w:rsidR="00EE00CD">
        <w:rPr>
          <w:rFonts w:ascii="Arial" w:hAnsi="Arial" w:cs="Arial"/>
          <w:b/>
          <w:sz w:val="24"/>
          <w:szCs w:val="24"/>
        </w:rPr>
        <w:tab/>
      </w:r>
      <w:r w:rsidR="00FE3453">
        <w:rPr>
          <w:rFonts w:ascii="Arial" w:hAnsi="Arial" w:cs="Arial"/>
          <w:b/>
          <w:sz w:val="24"/>
          <w:szCs w:val="24"/>
        </w:rPr>
        <w:t>Windham:</w:t>
      </w:r>
      <w:r w:rsidR="000D7FA4">
        <w:rPr>
          <w:rFonts w:ascii="Arial" w:hAnsi="Arial" w:cs="Arial"/>
          <w:b/>
          <w:sz w:val="24"/>
          <w:szCs w:val="24"/>
        </w:rPr>
        <w:t xml:space="preserve"> </w:t>
      </w:r>
      <w:r w:rsidR="000D7FA4">
        <w:rPr>
          <w:rFonts w:ascii="Arial" w:hAnsi="Arial" w:cs="Arial"/>
          <w:bCs/>
          <w:sz w:val="24"/>
          <w:szCs w:val="24"/>
        </w:rPr>
        <w:t xml:space="preserve">Hardy Merrill; </w:t>
      </w:r>
      <w:r w:rsidR="000D7FA4">
        <w:rPr>
          <w:rFonts w:ascii="Arial" w:hAnsi="Arial" w:cs="Arial"/>
          <w:b/>
          <w:sz w:val="24"/>
          <w:szCs w:val="24"/>
        </w:rPr>
        <w:t xml:space="preserve">Windsor: </w:t>
      </w:r>
      <w:r w:rsidR="00734F5A">
        <w:rPr>
          <w:rFonts w:ascii="Arial" w:hAnsi="Arial" w:cs="Arial"/>
          <w:bCs/>
          <w:sz w:val="24"/>
          <w:szCs w:val="24"/>
        </w:rPr>
        <w:t>Joe Turner</w:t>
      </w:r>
      <w:r w:rsidR="004504F9">
        <w:rPr>
          <w:rFonts w:ascii="Arial" w:hAnsi="Arial" w:cs="Arial"/>
          <w:bCs/>
          <w:sz w:val="24"/>
          <w:szCs w:val="24"/>
        </w:rPr>
        <w:t>, alternate</w:t>
      </w:r>
      <w:r w:rsidR="00D30877">
        <w:rPr>
          <w:rFonts w:ascii="Arial" w:hAnsi="Arial" w:cs="Arial"/>
          <w:bCs/>
          <w:sz w:val="24"/>
          <w:szCs w:val="24"/>
        </w:rPr>
        <w:t xml:space="preserve">.  </w:t>
      </w:r>
    </w:p>
    <w:p w14:paraId="568441AE" w14:textId="4D10D90D" w:rsidR="001942ED" w:rsidRDefault="00BB625A" w:rsidP="00BB625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464311">
        <w:rPr>
          <w:rFonts w:ascii="Arial" w:hAnsi="Arial" w:cs="Arial"/>
          <w:bCs/>
          <w:sz w:val="24"/>
          <w:szCs w:val="24"/>
        </w:rPr>
        <w:t xml:space="preserve">Secretary, Stacey Bradley </w:t>
      </w:r>
      <w:r w:rsidR="00856032">
        <w:rPr>
          <w:rFonts w:ascii="Arial" w:hAnsi="Arial" w:cs="Arial"/>
          <w:bCs/>
          <w:sz w:val="24"/>
          <w:szCs w:val="24"/>
        </w:rPr>
        <w:t>did not have a r</w:t>
      </w:r>
      <w:r w:rsidR="00464311">
        <w:rPr>
          <w:rFonts w:ascii="Arial" w:hAnsi="Arial" w:cs="Arial"/>
          <w:bCs/>
          <w:sz w:val="24"/>
          <w:szCs w:val="24"/>
        </w:rPr>
        <w:t>epor</w:t>
      </w:r>
      <w:r w:rsidR="00CF3325">
        <w:rPr>
          <w:rFonts w:ascii="Arial" w:hAnsi="Arial" w:cs="Arial"/>
          <w:bCs/>
          <w:sz w:val="24"/>
          <w:szCs w:val="24"/>
        </w:rPr>
        <w:t>t</w:t>
      </w:r>
      <w:r w:rsidR="00856032">
        <w:rPr>
          <w:rFonts w:ascii="Arial" w:hAnsi="Arial" w:cs="Arial"/>
          <w:bCs/>
          <w:sz w:val="24"/>
          <w:szCs w:val="24"/>
        </w:rPr>
        <w:t xml:space="preserve"> for this meeting</w:t>
      </w:r>
      <w:r w:rsidR="00CF3325">
        <w:rPr>
          <w:rFonts w:ascii="Arial" w:hAnsi="Arial" w:cs="Arial"/>
          <w:bCs/>
          <w:sz w:val="24"/>
          <w:szCs w:val="24"/>
        </w:rPr>
        <w:t>.</w:t>
      </w:r>
    </w:p>
    <w:p w14:paraId="06BC9876" w14:textId="28801E42" w:rsidR="00CF3325" w:rsidRDefault="00CF3325" w:rsidP="00BB625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minutes from the </w:t>
      </w:r>
      <w:r w:rsidR="00F36A46">
        <w:rPr>
          <w:rFonts w:ascii="Arial" w:hAnsi="Arial" w:cs="Arial"/>
          <w:bCs/>
          <w:sz w:val="24"/>
          <w:szCs w:val="24"/>
        </w:rPr>
        <w:t xml:space="preserve">previous Board of Directors meeting in July were submitted for approval.  Jed Rubin </w:t>
      </w:r>
      <w:r w:rsidR="00992016">
        <w:rPr>
          <w:rFonts w:ascii="Arial" w:hAnsi="Arial" w:cs="Arial"/>
          <w:bCs/>
          <w:sz w:val="24"/>
          <w:szCs w:val="24"/>
        </w:rPr>
        <w:t>moved the motion to accept the July minutes; B</w:t>
      </w:r>
      <w:r w:rsidR="00AA2313">
        <w:rPr>
          <w:rFonts w:ascii="Arial" w:hAnsi="Arial" w:cs="Arial"/>
          <w:bCs/>
          <w:sz w:val="24"/>
          <w:szCs w:val="24"/>
        </w:rPr>
        <w:t>ob Vickery seconded the motion. Following no discussion, the motion carried.</w:t>
      </w:r>
    </w:p>
    <w:p w14:paraId="04C78D9F" w14:textId="77777777" w:rsidR="00C90D50" w:rsidRDefault="00AA2313" w:rsidP="00705F1D">
      <w:pPr>
        <w:spacing w:after="0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</w:t>
      </w:r>
      <w:r w:rsidR="00BF63A1">
        <w:rPr>
          <w:rFonts w:ascii="Arial" w:hAnsi="Arial" w:cs="Arial"/>
          <w:bCs/>
          <w:sz w:val="24"/>
          <w:szCs w:val="24"/>
        </w:rPr>
        <w:t xml:space="preserve">Treasurer’s report was read by President Lisa Wright as </w:t>
      </w:r>
      <w:r w:rsidR="009D5910">
        <w:rPr>
          <w:rFonts w:ascii="Arial" w:hAnsi="Arial" w:cs="Arial"/>
          <w:bCs/>
          <w:sz w:val="24"/>
          <w:szCs w:val="24"/>
        </w:rPr>
        <w:t xml:space="preserve">Lisa </w:t>
      </w:r>
      <w:proofErr w:type="spellStart"/>
      <w:r w:rsidR="009D5910">
        <w:rPr>
          <w:rFonts w:ascii="Arial" w:hAnsi="Arial" w:cs="Arial"/>
          <w:bCs/>
          <w:sz w:val="24"/>
          <w:szCs w:val="24"/>
        </w:rPr>
        <w:t>Truchon</w:t>
      </w:r>
      <w:proofErr w:type="spellEnd"/>
      <w:r w:rsidR="009D5910">
        <w:rPr>
          <w:rFonts w:ascii="Arial" w:hAnsi="Arial" w:cs="Arial"/>
          <w:bCs/>
          <w:sz w:val="24"/>
          <w:szCs w:val="24"/>
        </w:rPr>
        <w:t xml:space="preserve"> was unable to make the meeting.  </w:t>
      </w:r>
      <w:r w:rsidR="00F961F1">
        <w:rPr>
          <w:rFonts w:ascii="Arial" w:hAnsi="Arial" w:cs="Arial"/>
          <w:bCs/>
          <w:sz w:val="24"/>
          <w:szCs w:val="24"/>
        </w:rPr>
        <w:t xml:space="preserve">Noted that the sponsorship revenues from the Annual Conference </w:t>
      </w:r>
      <w:r w:rsidR="00F22757">
        <w:rPr>
          <w:rFonts w:ascii="Arial" w:hAnsi="Arial" w:cs="Arial"/>
          <w:bCs/>
          <w:sz w:val="24"/>
          <w:szCs w:val="24"/>
        </w:rPr>
        <w:t>were not included in the report.  (Sponsors</w:t>
      </w:r>
      <w:r w:rsidR="00B37C87">
        <w:rPr>
          <w:rFonts w:ascii="Arial" w:hAnsi="Arial" w:cs="Arial"/>
          <w:bCs/>
          <w:sz w:val="24"/>
          <w:szCs w:val="24"/>
        </w:rPr>
        <w:t>hip monies expected from</w:t>
      </w:r>
      <w:r w:rsidR="00F22757">
        <w:rPr>
          <w:rFonts w:ascii="Arial" w:hAnsi="Arial" w:cs="Arial"/>
          <w:bCs/>
          <w:sz w:val="24"/>
          <w:szCs w:val="24"/>
        </w:rPr>
        <w:t xml:space="preserve"> CAI, </w:t>
      </w:r>
      <w:proofErr w:type="spellStart"/>
      <w:r w:rsidR="00F22757">
        <w:rPr>
          <w:rFonts w:ascii="Arial" w:hAnsi="Arial" w:cs="Arial"/>
          <w:bCs/>
          <w:sz w:val="24"/>
          <w:szCs w:val="24"/>
        </w:rPr>
        <w:t>Mascoma</w:t>
      </w:r>
      <w:proofErr w:type="spellEnd"/>
      <w:r w:rsidR="00F22757">
        <w:rPr>
          <w:rFonts w:ascii="Arial" w:hAnsi="Arial" w:cs="Arial"/>
          <w:bCs/>
          <w:sz w:val="24"/>
          <w:szCs w:val="24"/>
        </w:rPr>
        <w:t xml:space="preserve"> Bank, </w:t>
      </w:r>
      <w:r w:rsidR="00F76667">
        <w:rPr>
          <w:rFonts w:ascii="Arial" w:hAnsi="Arial" w:cs="Arial"/>
          <w:bCs/>
          <w:sz w:val="24"/>
          <w:szCs w:val="24"/>
        </w:rPr>
        <w:t>PVR,</w:t>
      </w:r>
      <w:r w:rsidR="00B37C87">
        <w:rPr>
          <w:rFonts w:ascii="Arial" w:hAnsi="Arial" w:cs="Arial"/>
          <w:bCs/>
          <w:sz w:val="24"/>
          <w:szCs w:val="24"/>
        </w:rPr>
        <w:t xml:space="preserve"> and</w:t>
      </w:r>
      <w:r w:rsidR="00F76667">
        <w:rPr>
          <w:rFonts w:ascii="Arial" w:hAnsi="Arial" w:cs="Arial"/>
          <w:bCs/>
          <w:sz w:val="24"/>
          <w:szCs w:val="24"/>
        </w:rPr>
        <w:t xml:space="preserve"> NEMRC</w:t>
      </w:r>
      <w:r w:rsidR="00B37C87">
        <w:rPr>
          <w:rFonts w:ascii="Arial" w:hAnsi="Arial" w:cs="Arial"/>
          <w:bCs/>
          <w:sz w:val="24"/>
          <w:szCs w:val="24"/>
        </w:rPr>
        <w:t>;</w:t>
      </w:r>
      <w:r w:rsidR="00F76667">
        <w:rPr>
          <w:rFonts w:ascii="Arial" w:hAnsi="Arial" w:cs="Arial"/>
          <w:bCs/>
          <w:sz w:val="24"/>
          <w:szCs w:val="24"/>
        </w:rPr>
        <w:t xml:space="preserve"> Vision</w:t>
      </w:r>
      <w:r w:rsidR="00B37C87">
        <w:rPr>
          <w:rFonts w:ascii="Arial" w:hAnsi="Arial" w:cs="Arial"/>
          <w:bCs/>
          <w:sz w:val="24"/>
          <w:szCs w:val="24"/>
        </w:rPr>
        <w:t xml:space="preserve"> supported the web presentation</w:t>
      </w:r>
      <w:r w:rsidR="00AA2C91">
        <w:rPr>
          <w:rFonts w:ascii="Arial" w:hAnsi="Arial" w:cs="Arial"/>
          <w:bCs/>
          <w:sz w:val="24"/>
          <w:szCs w:val="24"/>
        </w:rPr>
        <w:t>.)</w:t>
      </w:r>
      <w:r w:rsidR="00C90D50">
        <w:rPr>
          <w:rFonts w:ascii="Arial" w:hAnsi="Arial" w:cs="Arial"/>
          <w:bCs/>
          <w:sz w:val="24"/>
          <w:szCs w:val="24"/>
        </w:rPr>
        <w:t xml:space="preserve">  </w:t>
      </w:r>
    </w:p>
    <w:p w14:paraId="6BAC845F" w14:textId="00C34978" w:rsidR="00C90D50" w:rsidRDefault="00F552B0" w:rsidP="00705F1D">
      <w:pPr>
        <w:spacing w:after="0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Beginning balance:</w:t>
      </w:r>
      <w:r>
        <w:rPr>
          <w:rFonts w:ascii="Arial" w:hAnsi="Arial" w:cs="Arial"/>
          <w:bCs/>
          <w:sz w:val="24"/>
          <w:szCs w:val="24"/>
        </w:rPr>
        <w:tab/>
      </w:r>
      <w:r w:rsidR="00B64C9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$</w:t>
      </w:r>
      <w:r w:rsidR="005C0217">
        <w:rPr>
          <w:rFonts w:ascii="Arial" w:hAnsi="Arial" w:cs="Arial"/>
          <w:bCs/>
          <w:sz w:val="24"/>
          <w:szCs w:val="24"/>
        </w:rPr>
        <w:t xml:space="preserve"> 39,165.91</w:t>
      </w:r>
    </w:p>
    <w:p w14:paraId="1A210B5F" w14:textId="370E9F88" w:rsidR="005C0217" w:rsidRDefault="005C0217" w:rsidP="00705F1D">
      <w:pPr>
        <w:spacing w:after="0"/>
        <w:ind w:firstLine="72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Revenue</w:t>
      </w:r>
      <w:r w:rsidR="00C16B23">
        <w:rPr>
          <w:rFonts w:ascii="Arial" w:hAnsi="Arial" w:cs="Arial"/>
          <w:bCs/>
          <w:sz w:val="24"/>
          <w:szCs w:val="24"/>
        </w:rPr>
        <w:t>s</w:t>
      </w:r>
      <w:proofErr w:type="gramEnd"/>
      <w:r w:rsidR="00C16B23">
        <w:rPr>
          <w:rFonts w:ascii="Arial" w:hAnsi="Arial" w:cs="Arial"/>
          <w:bCs/>
          <w:sz w:val="24"/>
          <w:szCs w:val="24"/>
        </w:rPr>
        <w:t xml:space="preserve"> rec’d:</w:t>
      </w:r>
      <w:r w:rsidR="00EA35E7">
        <w:rPr>
          <w:rFonts w:ascii="Arial" w:hAnsi="Arial" w:cs="Arial"/>
          <w:bCs/>
          <w:sz w:val="24"/>
          <w:szCs w:val="24"/>
        </w:rPr>
        <w:t xml:space="preserve">    </w:t>
      </w:r>
      <w:r w:rsidR="00EA35E7" w:rsidRPr="00BE0047">
        <w:rPr>
          <w:rFonts w:ascii="Arial" w:hAnsi="Arial" w:cs="Arial"/>
          <w:bCs/>
          <w:color w:val="00B050"/>
          <w:sz w:val="24"/>
          <w:szCs w:val="24"/>
        </w:rPr>
        <w:t xml:space="preserve">+ </w:t>
      </w:r>
      <w:r w:rsidR="00C16B23" w:rsidRPr="00BE0047">
        <w:rPr>
          <w:rFonts w:ascii="Arial" w:hAnsi="Arial" w:cs="Arial"/>
          <w:bCs/>
          <w:color w:val="00B050"/>
          <w:sz w:val="24"/>
          <w:szCs w:val="24"/>
        </w:rPr>
        <w:t xml:space="preserve">$ 11,890.00 </w:t>
      </w:r>
      <w:r w:rsidR="00C16B23">
        <w:rPr>
          <w:rFonts w:ascii="Arial" w:hAnsi="Arial" w:cs="Arial"/>
          <w:bCs/>
          <w:sz w:val="24"/>
          <w:szCs w:val="24"/>
        </w:rPr>
        <w:t>(</w:t>
      </w:r>
      <w:r w:rsidR="005818FB">
        <w:rPr>
          <w:rFonts w:ascii="Arial" w:hAnsi="Arial" w:cs="Arial"/>
          <w:bCs/>
          <w:sz w:val="24"/>
          <w:szCs w:val="24"/>
        </w:rPr>
        <w:t>from membership dues, education</w:t>
      </w:r>
      <w:r w:rsidR="00184965">
        <w:rPr>
          <w:rFonts w:ascii="Arial" w:hAnsi="Arial" w:cs="Arial"/>
          <w:bCs/>
          <w:sz w:val="24"/>
          <w:szCs w:val="24"/>
        </w:rPr>
        <w:t xml:space="preserve"> </w:t>
      </w:r>
      <w:r w:rsidR="00C04A15">
        <w:rPr>
          <w:rFonts w:ascii="Arial" w:hAnsi="Arial" w:cs="Arial"/>
          <w:bCs/>
          <w:sz w:val="24"/>
          <w:szCs w:val="24"/>
        </w:rPr>
        <w:t>fees</w:t>
      </w:r>
      <w:r w:rsidR="00184965">
        <w:rPr>
          <w:rFonts w:ascii="Arial" w:hAnsi="Arial" w:cs="Arial"/>
          <w:bCs/>
          <w:sz w:val="24"/>
          <w:szCs w:val="24"/>
        </w:rPr>
        <w:t xml:space="preserve"> &amp; conference fees</w:t>
      </w:r>
      <w:r w:rsidR="00C04A15">
        <w:rPr>
          <w:rFonts w:ascii="Arial" w:hAnsi="Arial" w:cs="Arial"/>
          <w:bCs/>
          <w:sz w:val="24"/>
          <w:szCs w:val="24"/>
        </w:rPr>
        <w:t>)</w:t>
      </w:r>
    </w:p>
    <w:p w14:paraId="32B966EE" w14:textId="759FC6E4" w:rsidR="00C04A15" w:rsidRDefault="00C04A15" w:rsidP="00705F1D">
      <w:pPr>
        <w:spacing w:after="0"/>
        <w:ind w:firstLine="720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Expenditures:</w:t>
      </w:r>
      <w:r w:rsidR="00BE0047">
        <w:rPr>
          <w:rFonts w:ascii="Arial" w:hAnsi="Arial" w:cs="Arial"/>
          <w:bCs/>
          <w:sz w:val="24"/>
          <w:szCs w:val="24"/>
        </w:rPr>
        <w:t xml:space="preserve">        </w:t>
      </w:r>
      <w:proofErr w:type="gramStart"/>
      <w:r w:rsidR="00BE0047" w:rsidRPr="00BE0047">
        <w:rPr>
          <w:rFonts w:ascii="Arial" w:hAnsi="Arial" w:cs="Arial"/>
          <w:bCs/>
          <w:color w:val="FF0000"/>
          <w:sz w:val="24"/>
          <w:szCs w:val="24"/>
        </w:rPr>
        <w:t xml:space="preserve">-  </w:t>
      </w:r>
      <w:r w:rsidR="00655E93" w:rsidRPr="00BE0047">
        <w:rPr>
          <w:rFonts w:ascii="Arial" w:hAnsi="Arial" w:cs="Arial"/>
          <w:bCs/>
          <w:color w:val="FF0000"/>
          <w:sz w:val="24"/>
          <w:szCs w:val="24"/>
        </w:rPr>
        <w:t>$</w:t>
      </w:r>
      <w:proofErr w:type="gramEnd"/>
      <w:r w:rsidR="00655E93" w:rsidRPr="00BE0047">
        <w:rPr>
          <w:rFonts w:ascii="Arial" w:hAnsi="Arial" w:cs="Arial"/>
          <w:bCs/>
          <w:color w:val="FF0000"/>
          <w:sz w:val="24"/>
          <w:szCs w:val="24"/>
        </w:rPr>
        <w:t xml:space="preserve"> 26,716.46</w:t>
      </w:r>
    </w:p>
    <w:p w14:paraId="02D8161F" w14:textId="29FD982A" w:rsidR="00852818" w:rsidRPr="00852818" w:rsidRDefault="00852818" w:rsidP="00705F1D">
      <w:pPr>
        <w:spacing w:after="0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Total Ending bal. </w:t>
      </w:r>
      <w:r w:rsidR="00C340A2">
        <w:rPr>
          <w:rFonts w:ascii="Arial" w:hAnsi="Arial" w:cs="Arial"/>
          <w:bCs/>
          <w:sz w:val="24"/>
          <w:szCs w:val="24"/>
        </w:rPr>
        <w:t xml:space="preserve">     $</w:t>
      </w:r>
      <w:r w:rsidR="00B64C95">
        <w:rPr>
          <w:rFonts w:ascii="Arial" w:hAnsi="Arial" w:cs="Arial"/>
          <w:bCs/>
          <w:sz w:val="24"/>
          <w:szCs w:val="24"/>
        </w:rPr>
        <w:t xml:space="preserve"> </w:t>
      </w:r>
      <w:r w:rsidR="00C340A2">
        <w:rPr>
          <w:rFonts w:ascii="Arial" w:hAnsi="Arial" w:cs="Arial"/>
          <w:bCs/>
          <w:sz w:val="24"/>
          <w:szCs w:val="24"/>
        </w:rPr>
        <w:t xml:space="preserve">27,711.99  </w:t>
      </w:r>
    </w:p>
    <w:p w14:paraId="3996035E" w14:textId="77777777" w:rsidR="00F33101" w:rsidRDefault="00F33101" w:rsidP="00F33101">
      <w:pPr>
        <w:rPr>
          <w:rFonts w:ascii="Arial" w:hAnsi="Arial" w:cs="Arial"/>
          <w:bCs/>
          <w:sz w:val="24"/>
          <w:szCs w:val="24"/>
        </w:rPr>
      </w:pPr>
    </w:p>
    <w:p w14:paraId="418ABB26" w14:textId="06DBCEB7" w:rsidR="00B64C95" w:rsidRDefault="00F33101" w:rsidP="00F33101">
      <w:pPr>
        <w:rPr>
          <w:rFonts w:ascii="Arial" w:hAnsi="Arial" w:cs="Arial"/>
          <w:bCs/>
          <w:sz w:val="24"/>
          <w:szCs w:val="24"/>
        </w:rPr>
      </w:pPr>
      <w:r w:rsidRPr="008D4D4D">
        <w:rPr>
          <w:rFonts w:ascii="Arial" w:hAnsi="Arial" w:cs="Arial"/>
          <w:b/>
          <w:sz w:val="24"/>
          <w:szCs w:val="24"/>
          <w:u w:val="single"/>
        </w:rPr>
        <w:t>Committee Reports</w:t>
      </w:r>
    </w:p>
    <w:p w14:paraId="3BB82082" w14:textId="2DC5D0F5" w:rsidR="00C52FE3" w:rsidRDefault="008D4D4D" w:rsidP="00F3310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FB254F" w:rsidRPr="00C35D44">
        <w:rPr>
          <w:rFonts w:ascii="Arial" w:hAnsi="Arial" w:cs="Arial"/>
          <w:bCs/>
          <w:sz w:val="24"/>
          <w:szCs w:val="24"/>
          <w:u w:val="single"/>
        </w:rPr>
        <w:t>Legislature</w:t>
      </w:r>
      <w:r w:rsidR="00C35D44">
        <w:rPr>
          <w:rFonts w:ascii="Arial" w:hAnsi="Arial" w:cs="Arial"/>
          <w:bCs/>
          <w:sz w:val="24"/>
          <w:szCs w:val="24"/>
        </w:rPr>
        <w:t>:</w:t>
      </w:r>
      <w:r w:rsidR="00FB254F">
        <w:rPr>
          <w:rFonts w:ascii="Arial" w:hAnsi="Arial" w:cs="Arial"/>
          <w:bCs/>
          <w:sz w:val="24"/>
          <w:szCs w:val="24"/>
        </w:rPr>
        <w:t xml:space="preserve"> </w:t>
      </w:r>
      <w:r w:rsidR="009279F9">
        <w:rPr>
          <w:rFonts w:ascii="Arial" w:hAnsi="Arial" w:cs="Arial"/>
          <w:bCs/>
          <w:sz w:val="24"/>
          <w:szCs w:val="24"/>
        </w:rPr>
        <w:t>Paul Obu</w:t>
      </w:r>
      <w:r w:rsidR="0057343D">
        <w:rPr>
          <w:rFonts w:ascii="Arial" w:hAnsi="Arial" w:cs="Arial"/>
          <w:bCs/>
          <w:sz w:val="24"/>
          <w:szCs w:val="24"/>
        </w:rPr>
        <w:t xml:space="preserve">chowski and Walter Hastings were not able to make the meeting. </w:t>
      </w:r>
      <w:r w:rsidR="00FB254F">
        <w:rPr>
          <w:rFonts w:ascii="Arial" w:hAnsi="Arial" w:cs="Arial"/>
          <w:bCs/>
          <w:sz w:val="24"/>
          <w:szCs w:val="24"/>
        </w:rPr>
        <w:t xml:space="preserve">No </w:t>
      </w:r>
      <w:r w:rsidR="00B9723B">
        <w:rPr>
          <w:rFonts w:ascii="Arial" w:hAnsi="Arial" w:cs="Arial"/>
          <w:bCs/>
          <w:sz w:val="24"/>
          <w:szCs w:val="24"/>
        </w:rPr>
        <w:t>report was given</w:t>
      </w:r>
      <w:r w:rsidR="00FB254F">
        <w:rPr>
          <w:rFonts w:ascii="Arial" w:hAnsi="Arial" w:cs="Arial"/>
          <w:bCs/>
          <w:sz w:val="24"/>
          <w:szCs w:val="24"/>
        </w:rPr>
        <w:t xml:space="preserve">. </w:t>
      </w:r>
      <w:r w:rsidR="00703DEC">
        <w:rPr>
          <w:rFonts w:ascii="Arial" w:hAnsi="Arial" w:cs="Arial"/>
          <w:bCs/>
          <w:sz w:val="24"/>
          <w:szCs w:val="24"/>
        </w:rPr>
        <w:t xml:space="preserve">A request for volunteers to be involved was made as </w:t>
      </w:r>
      <w:r w:rsidR="00F87A73">
        <w:rPr>
          <w:rFonts w:ascii="Arial" w:hAnsi="Arial" w:cs="Arial"/>
          <w:bCs/>
          <w:sz w:val="24"/>
          <w:szCs w:val="24"/>
        </w:rPr>
        <w:t xml:space="preserve">the members that have been attending the legislative sessions both in-person before COVID and </w:t>
      </w:r>
      <w:r w:rsidR="004D01CF">
        <w:rPr>
          <w:rFonts w:ascii="Arial" w:hAnsi="Arial" w:cs="Arial"/>
          <w:bCs/>
          <w:sz w:val="24"/>
          <w:szCs w:val="24"/>
        </w:rPr>
        <w:t xml:space="preserve">via remote more recently, are looking to step away from </w:t>
      </w:r>
      <w:r w:rsidR="0011447D">
        <w:rPr>
          <w:rFonts w:ascii="Arial" w:hAnsi="Arial" w:cs="Arial"/>
          <w:bCs/>
          <w:sz w:val="24"/>
          <w:szCs w:val="24"/>
        </w:rPr>
        <w:t>doing this.  It does involve a fair amount of time and commitment</w:t>
      </w:r>
      <w:r w:rsidR="00F47DEE">
        <w:rPr>
          <w:rFonts w:ascii="Arial" w:hAnsi="Arial" w:cs="Arial"/>
          <w:bCs/>
          <w:sz w:val="24"/>
          <w:szCs w:val="24"/>
        </w:rPr>
        <w:t xml:space="preserve"> to </w:t>
      </w:r>
      <w:r w:rsidR="00764163">
        <w:rPr>
          <w:rFonts w:ascii="Arial" w:hAnsi="Arial" w:cs="Arial"/>
          <w:bCs/>
          <w:sz w:val="24"/>
          <w:szCs w:val="24"/>
        </w:rPr>
        <w:t>be involved in</w:t>
      </w:r>
      <w:r w:rsidR="00F47DEE">
        <w:rPr>
          <w:rFonts w:ascii="Arial" w:hAnsi="Arial" w:cs="Arial"/>
          <w:bCs/>
          <w:sz w:val="24"/>
          <w:szCs w:val="24"/>
        </w:rPr>
        <w:t xml:space="preserve"> Montpelier weekly.  The idea of hiring a pr</w:t>
      </w:r>
      <w:r w:rsidR="0028054A">
        <w:rPr>
          <w:rFonts w:ascii="Arial" w:hAnsi="Arial" w:cs="Arial"/>
          <w:bCs/>
          <w:sz w:val="24"/>
          <w:szCs w:val="24"/>
        </w:rPr>
        <w:t xml:space="preserve">ofessional part-time lobbyist was brought up. As the legislature will not be back in session until </w:t>
      </w:r>
      <w:r w:rsidR="002701A9">
        <w:rPr>
          <w:rFonts w:ascii="Arial" w:hAnsi="Arial" w:cs="Arial"/>
          <w:bCs/>
          <w:sz w:val="24"/>
          <w:szCs w:val="24"/>
        </w:rPr>
        <w:t xml:space="preserve">sometime in January, this well be revisited </w:t>
      </w:r>
      <w:r w:rsidR="000A1BA3">
        <w:rPr>
          <w:rFonts w:ascii="Arial" w:hAnsi="Arial" w:cs="Arial"/>
          <w:bCs/>
          <w:sz w:val="24"/>
          <w:szCs w:val="24"/>
        </w:rPr>
        <w:t>with the hope</w:t>
      </w:r>
      <w:r w:rsidR="00764163">
        <w:rPr>
          <w:rFonts w:ascii="Arial" w:hAnsi="Arial" w:cs="Arial"/>
          <w:bCs/>
          <w:sz w:val="24"/>
          <w:szCs w:val="24"/>
        </w:rPr>
        <w:t>s</w:t>
      </w:r>
      <w:r w:rsidR="000A1BA3">
        <w:rPr>
          <w:rFonts w:ascii="Arial" w:hAnsi="Arial" w:cs="Arial"/>
          <w:bCs/>
          <w:sz w:val="24"/>
          <w:szCs w:val="24"/>
        </w:rPr>
        <w:t xml:space="preserve"> that perhaps some member(s) will</w:t>
      </w:r>
      <w:r w:rsidR="00C52FE3">
        <w:rPr>
          <w:rFonts w:ascii="Arial" w:hAnsi="Arial" w:cs="Arial"/>
          <w:bCs/>
          <w:sz w:val="24"/>
          <w:szCs w:val="24"/>
        </w:rPr>
        <w:t xml:space="preserve"> </w:t>
      </w:r>
      <w:r w:rsidR="0097291B">
        <w:rPr>
          <w:rFonts w:ascii="Arial" w:hAnsi="Arial" w:cs="Arial"/>
          <w:bCs/>
          <w:sz w:val="24"/>
          <w:szCs w:val="24"/>
        </w:rPr>
        <w:t xml:space="preserve">volunteer. </w:t>
      </w:r>
    </w:p>
    <w:p w14:paraId="371A78D2" w14:textId="4A66BE00" w:rsidR="008D4D4D" w:rsidRDefault="00C52FE3" w:rsidP="00F3310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2A28E5">
        <w:rPr>
          <w:rFonts w:ascii="Arial" w:hAnsi="Arial" w:cs="Arial"/>
          <w:bCs/>
          <w:sz w:val="24"/>
          <w:szCs w:val="24"/>
        </w:rPr>
        <w:t xml:space="preserve"> </w:t>
      </w:r>
      <w:r w:rsidR="00972228">
        <w:rPr>
          <w:rFonts w:ascii="Arial" w:hAnsi="Arial" w:cs="Arial"/>
          <w:bCs/>
          <w:sz w:val="24"/>
          <w:szCs w:val="24"/>
          <w:u w:val="single"/>
        </w:rPr>
        <w:t xml:space="preserve">Membership: </w:t>
      </w:r>
      <w:r w:rsidR="00972228">
        <w:rPr>
          <w:rFonts w:ascii="Arial" w:hAnsi="Arial" w:cs="Arial"/>
          <w:bCs/>
          <w:sz w:val="24"/>
          <w:szCs w:val="24"/>
        </w:rPr>
        <w:t xml:space="preserve">Val </w:t>
      </w:r>
      <w:proofErr w:type="spellStart"/>
      <w:r w:rsidR="00F24E17">
        <w:rPr>
          <w:rFonts w:ascii="Arial" w:hAnsi="Arial" w:cs="Arial"/>
          <w:bCs/>
          <w:sz w:val="24"/>
          <w:szCs w:val="24"/>
        </w:rPr>
        <w:t>Almosnino</w:t>
      </w:r>
      <w:proofErr w:type="spellEnd"/>
      <w:r w:rsidR="00F24E17">
        <w:rPr>
          <w:rFonts w:ascii="Arial" w:hAnsi="Arial" w:cs="Arial"/>
          <w:bCs/>
          <w:sz w:val="24"/>
          <w:szCs w:val="24"/>
        </w:rPr>
        <w:t xml:space="preserve"> was unable to attend the meeting</w:t>
      </w:r>
      <w:r w:rsidR="00D90B9C">
        <w:rPr>
          <w:rFonts w:ascii="Arial" w:hAnsi="Arial" w:cs="Arial"/>
          <w:bCs/>
          <w:sz w:val="24"/>
          <w:szCs w:val="24"/>
        </w:rPr>
        <w:t xml:space="preserve"> but was able to pass on that t</w:t>
      </w:r>
      <w:r w:rsidR="00755D73">
        <w:rPr>
          <w:rFonts w:ascii="Arial" w:hAnsi="Arial" w:cs="Arial"/>
          <w:bCs/>
          <w:sz w:val="24"/>
          <w:szCs w:val="24"/>
        </w:rPr>
        <w:t xml:space="preserve">he membership renewals had come in a </w:t>
      </w:r>
      <w:r w:rsidR="002A3A6E">
        <w:rPr>
          <w:rFonts w:ascii="Arial" w:hAnsi="Arial" w:cs="Arial"/>
          <w:bCs/>
          <w:sz w:val="24"/>
          <w:szCs w:val="24"/>
        </w:rPr>
        <w:t>good level.  A full membership report is expected to be given at the next meeting</w:t>
      </w:r>
      <w:r w:rsidR="002F0148">
        <w:rPr>
          <w:rFonts w:ascii="Arial" w:hAnsi="Arial" w:cs="Arial"/>
          <w:bCs/>
          <w:sz w:val="24"/>
          <w:szCs w:val="24"/>
        </w:rPr>
        <w:t>.</w:t>
      </w:r>
    </w:p>
    <w:p w14:paraId="5FBCA432" w14:textId="55E85E3F" w:rsidR="002F0148" w:rsidRDefault="002F0148" w:rsidP="00F3310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>Annual Conference: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76769">
        <w:rPr>
          <w:rFonts w:ascii="Arial" w:hAnsi="Arial" w:cs="Arial"/>
          <w:bCs/>
          <w:sz w:val="24"/>
          <w:szCs w:val="24"/>
        </w:rPr>
        <w:t>Phyllis Hayward reported that the annual conference w</w:t>
      </w:r>
      <w:r w:rsidR="006A2005">
        <w:rPr>
          <w:rFonts w:ascii="Arial" w:hAnsi="Arial" w:cs="Arial"/>
          <w:bCs/>
          <w:sz w:val="24"/>
          <w:szCs w:val="24"/>
        </w:rPr>
        <w:t>as</w:t>
      </w:r>
      <w:r w:rsidR="00576769">
        <w:rPr>
          <w:rFonts w:ascii="Arial" w:hAnsi="Arial" w:cs="Arial"/>
          <w:bCs/>
          <w:sz w:val="24"/>
          <w:szCs w:val="24"/>
        </w:rPr>
        <w:t xml:space="preserve"> well</w:t>
      </w:r>
      <w:r w:rsidR="006A2005">
        <w:rPr>
          <w:rFonts w:ascii="Arial" w:hAnsi="Arial" w:cs="Arial"/>
          <w:bCs/>
          <w:sz w:val="24"/>
          <w:szCs w:val="24"/>
        </w:rPr>
        <w:t xml:space="preserve"> attended</w:t>
      </w:r>
      <w:r w:rsidR="00576769">
        <w:rPr>
          <w:rFonts w:ascii="Arial" w:hAnsi="Arial" w:cs="Arial"/>
          <w:bCs/>
          <w:sz w:val="24"/>
          <w:szCs w:val="24"/>
        </w:rPr>
        <w:t xml:space="preserve">.  </w:t>
      </w:r>
      <w:r w:rsidR="006A2005">
        <w:rPr>
          <w:rFonts w:ascii="Arial" w:hAnsi="Arial" w:cs="Arial"/>
          <w:bCs/>
          <w:sz w:val="24"/>
          <w:szCs w:val="24"/>
        </w:rPr>
        <w:t xml:space="preserve">It </w:t>
      </w:r>
      <w:r w:rsidR="00101991">
        <w:rPr>
          <w:rFonts w:ascii="Arial" w:hAnsi="Arial" w:cs="Arial"/>
          <w:bCs/>
          <w:sz w:val="24"/>
          <w:szCs w:val="24"/>
        </w:rPr>
        <w:t xml:space="preserve">was good that they were able to shift </w:t>
      </w:r>
      <w:r w:rsidR="00AB2F69">
        <w:rPr>
          <w:rFonts w:ascii="Arial" w:hAnsi="Arial" w:cs="Arial"/>
          <w:bCs/>
          <w:sz w:val="24"/>
          <w:szCs w:val="24"/>
        </w:rPr>
        <w:t xml:space="preserve">it to be all remote via Zoom. That perhaps there should be consideration given to </w:t>
      </w:r>
      <w:r w:rsidR="002250F5">
        <w:rPr>
          <w:rFonts w:ascii="Arial" w:hAnsi="Arial" w:cs="Arial"/>
          <w:bCs/>
          <w:sz w:val="24"/>
          <w:szCs w:val="24"/>
        </w:rPr>
        <w:t xml:space="preserve">having a hybrid option in the future to allow for better attendance. </w:t>
      </w:r>
      <w:r w:rsidR="00E34442">
        <w:rPr>
          <w:rFonts w:ascii="Arial" w:hAnsi="Arial" w:cs="Arial"/>
          <w:bCs/>
          <w:sz w:val="24"/>
          <w:szCs w:val="24"/>
        </w:rPr>
        <w:t>On that Lisa Wright commented that the conference should probably be an either or</w:t>
      </w:r>
      <w:r w:rsidR="006C3331">
        <w:rPr>
          <w:rFonts w:ascii="Arial" w:hAnsi="Arial" w:cs="Arial"/>
          <w:bCs/>
          <w:sz w:val="24"/>
          <w:szCs w:val="24"/>
        </w:rPr>
        <w:t xml:space="preserve"> as opposed to a hybrid with the amount of extra wor</w:t>
      </w:r>
      <w:r w:rsidR="00127BE5">
        <w:rPr>
          <w:rFonts w:ascii="Arial" w:hAnsi="Arial" w:cs="Arial"/>
          <w:bCs/>
          <w:sz w:val="24"/>
          <w:szCs w:val="24"/>
        </w:rPr>
        <w:t xml:space="preserve">k created </w:t>
      </w:r>
      <w:r w:rsidR="00731E97">
        <w:rPr>
          <w:rFonts w:ascii="Arial" w:hAnsi="Arial" w:cs="Arial"/>
          <w:bCs/>
          <w:sz w:val="24"/>
          <w:szCs w:val="24"/>
        </w:rPr>
        <w:t>in</w:t>
      </w:r>
      <w:r w:rsidR="006C3331">
        <w:rPr>
          <w:rFonts w:ascii="Arial" w:hAnsi="Arial" w:cs="Arial"/>
          <w:bCs/>
          <w:sz w:val="24"/>
          <w:szCs w:val="24"/>
        </w:rPr>
        <w:t xml:space="preserve"> hybrid</w:t>
      </w:r>
      <w:r w:rsidR="00731E97">
        <w:rPr>
          <w:rFonts w:ascii="Arial" w:hAnsi="Arial" w:cs="Arial"/>
          <w:bCs/>
          <w:sz w:val="24"/>
          <w:szCs w:val="24"/>
        </w:rPr>
        <w:t xml:space="preserve"> attendance options</w:t>
      </w:r>
      <w:r w:rsidR="006C3331">
        <w:rPr>
          <w:rFonts w:ascii="Arial" w:hAnsi="Arial" w:cs="Arial"/>
          <w:bCs/>
          <w:sz w:val="24"/>
          <w:szCs w:val="24"/>
        </w:rPr>
        <w:t xml:space="preserve"> for such large </w:t>
      </w:r>
      <w:r w:rsidR="00127BE5">
        <w:rPr>
          <w:rFonts w:ascii="Arial" w:hAnsi="Arial" w:cs="Arial"/>
          <w:bCs/>
          <w:sz w:val="24"/>
          <w:szCs w:val="24"/>
        </w:rPr>
        <w:t>gather</w:t>
      </w:r>
      <w:r w:rsidR="00731E97">
        <w:rPr>
          <w:rFonts w:ascii="Arial" w:hAnsi="Arial" w:cs="Arial"/>
          <w:bCs/>
          <w:sz w:val="24"/>
          <w:szCs w:val="24"/>
        </w:rPr>
        <w:t xml:space="preserve">ings. </w:t>
      </w:r>
      <w:r w:rsidR="004A0B9D">
        <w:rPr>
          <w:rFonts w:ascii="Arial" w:hAnsi="Arial" w:cs="Arial"/>
          <w:bCs/>
          <w:sz w:val="24"/>
          <w:szCs w:val="24"/>
        </w:rPr>
        <w:t>But that the remote and hybrid option works well for the bi-monthly meetings especially in the winter months.</w:t>
      </w:r>
    </w:p>
    <w:p w14:paraId="5D52DFE2" w14:textId="0ADC491F" w:rsidR="00005E3D" w:rsidRDefault="004A0B9D" w:rsidP="00F3310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056750">
        <w:rPr>
          <w:rFonts w:ascii="Arial" w:hAnsi="Arial" w:cs="Arial"/>
          <w:bCs/>
          <w:sz w:val="24"/>
          <w:szCs w:val="24"/>
          <w:u w:val="single"/>
        </w:rPr>
        <w:t>Education:</w:t>
      </w:r>
      <w:r w:rsidR="00056750">
        <w:rPr>
          <w:rFonts w:ascii="Arial" w:hAnsi="Arial" w:cs="Arial"/>
          <w:bCs/>
          <w:sz w:val="24"/>
          <w:szCs w:val="24"/>
        </w:rPr>
        <w:t xml:space="preserve"> Elizabeth </w:t>
      </w:r>
      <w:proofErr w:type="spellStart"/>
      <w:r w:rsidR="00056750">
        <w:rPr>
          <w:rFonts w:ascii="Arial" w:hAnsi="Arial" w:cs="Arial"/>
          <w:bCs/>
          <w:sz w:val="24"/>
          <w:szCs w:val="24"/>
        </w:rPr>
        <w:t>Curan</w:t>
      </w:r>
      <w:proofErr w:type="spellEnd"/>
      <w:r w:rsidR="00056750">
        <w:rPr>
          <w:rFonts w:ascii="Arial" w:hAnsi="Arial" w:cs="Arial"/>
          <w:bCs/>
          <w:sz w:val="24"/>
          <w:szCs w:val="24"/>
        </w:rPr>
        <w:t xml:space="preserve"> reported that the 3 courses held in the fall</w:t>
      </w:r>
      <w:r w:rsidR="0069511A">
        <w:rPr>
          <w:rFonts w:ascii="Arial" w:hAnsi="Arial" w:cs="Arial"/>
          <w:bCs/>
          <w:sz w:val="24"/>
          <w:szCs w:val="24"/>
        </w:rPr>
        <w:t>, IAAO 101, 102 and 311 were very well attended (22</w:t>
      </w:r>
      <w:r w:rsidR="00215192">
        <w:rPr>
          <w:rFonts w:ascii="Arial" w:hAnsi="Arial" w:cs="Arial"/>
          <w:bCs/>
          <w:sz w:val="24"/>
          <w:szCs w:val="24"/>
        </w:rPr>
        <w:t xml:space="preserve">, 18 and 18 attendees respectively).  </w:t>
      </w:r>
      <w:r w:rsidR="00386A0E">
        <w:rPr>
          <w:rFonts w:ascii="Arial" w:hAnsi="Arial" w:cs="Arial"/>
          <w:bCs/>
          <w:sz w:val="24"/>
          <w:szCs w:val="24"/>
        </w:rPr>
        <w:t xml:space="preserve">Looking for ideas for classes for 2022 and those should be posted in </w:t>
      </w:r>
      <w:r w:rsidR="00ED09D1">
        <w:rPr>
          <w:rFonts w:ascii="Arial" w:hAnsi="Arial" w:cs="Arial"/>
          <w:bCs/>
          <w:sz w:val="24"/>
          <w:szCs w:val="24"/>
        </w:rPr>
        <w:t xml:space="preserve">December or January. As always, looking to support the VPA certification </w:t>
      </w:r>
      <w:r w:rsidR="00523B56">
        <w:rPr>
          <w:rFonts w:ascii="Arial" w:hAnsi="Arial" w:cs="Arial"/>
          <w:bCs/>
          <w:sz w:val="24"/>
          <w:szCs w:val="24"/>
        </w:rPr>
        <w:t xml:space="preserve">requirements. Noted that IAAO is working to make a scaled down version of the 101 </w:t>
      </w:r>
      <w:r w:rsidR="00523B56">
        <w:rPr>
          <w:rFonts w:ascii="Arial" w:hAnsi="Arial" w:cs="Arial"/>
          <w:bCs/>
          <w:sz w:val="24"/>
          <w:szCs w:val="24"/>
        </w:rPr>
        <w:lastRenderedPageBreak/>
        <w:t>class that will have less math and focus more on the practical components</w:t>
      </w:r>
      <w:r w:rsidR="0083220F">
        <w:rPr>
          <w:rFonts w:ascii="Arial" w:hAnsi="Arial" w:cs="Arial"/>
          <w:bCs/>
          <w:sz w:val="24"/>
          <w:szCs w:val="24"/>
        </w:rPr>
        <w:t xml:space="preserve">. As far as state trainings and courses go, Christie Wright reported that not much </w:t>
      </w:r>
      <w:r w:rsidR="00D72661">
        <w:rPr>
          <w:rFonts w:ascii="Arial" w:hAnsi="Arial" w:cs="Arial"/>
          <w:bCs/>
          <w:sz w:val="24"/>
          <w:szCs w:val="24"/>
        </w:rPr>
        <w:t>yet is in place, the planning will happen soon for 2022.  VTPIE trainings are going to start</w:t>
      </w:r>
      <w:r w:rsidR="00537A6D">
        <w:rPr>
          <w:rFonts w:ascii="Arial" w:hAnsi="Arial" w:cs="Arial"/>
          <w:bCs/>
          <w:sz w:val="24"/>
          <w:szCs w:val="24"/>
        </w:rPr>
        <w:t xml:space="preserve"> so keep an eye out for those on the state website. </w:t>
      </w:r>
      <w:r w:rsidR="00005E3D">
        <w:rPr>
          <w:rFonts w:ascii="Arial" w:hAnsi="Arial" w:cs="Arial"/>
          <w:bCs/>
          <w:sz w:val="24"/>
          <w:szCs w:val="24"/>
        </w:rPr>
        <w:t xml:space="preserve">Christie also wanted to be clear that </w:t>
      </w:r>
      <w:r w:rsidR="00112D93">
        <w:rPr>
          <w:rFonts w:ascii="Arial" w:hAnsi="Arial" w:cs="Arial"/>
          <w:bCs/>
          <w:sz w:val="24"/>
          <w:szCs w:val="24"/>
        </w:rPr>
        <w:t xml:space="preserve">the IAAO classes are great for learning theory but for practical application learning, the PVR classes are </w:t>
      </w:r>
      <w:r w:rsidR="001A1AE9">
        <w:rPr>
          <w:rFonts w:ascii="Arial" w:hAnsi="Arial" w:cs="Arial"/>
          <w:bCs/>
          <w:sz w:val="24"/>
          <w:szCs w:val="24"/>
        </w:rPr>
        <w:t xml:space="preserve">where new and seasoned listers and assessors </w:t>
      </w:r>
      <w:r w:rsidR="00DE48B8">
        <w:rPr>
          <w:rFonts w:ascii="Arial" w:hAnsi="Arial" w:cs="Arial"/>
          <w:bCs/>
          <w:sz w:val="24"/>
          <w:szCs w:val="24"/>
        </w:rPr>
        <w:t xml:space="preserve">will get that. </w:t>
      </w:r>
    </w:p>
    <w:p w14:paraId="36D12B9F" w14:textId="319C0CAB" w:rsidR="00CF53A3" w:rsidRDefault="00CF53A3" w:rsidP="00F3310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>Treasurer</w:t>
      </w:r>
      <w:r w:rsidR="00624221">
        <w:rPr>
          <w:rFonts w:ascii="Arial" w:hAnsi="Arial" w:cs="Arial"/>
          <w:bCs/>
          <w:sz w:val="24"/>
          <w:szCs w:val="24"/>
          <w:u w:val="single"/>
        </w:rPr>
        <w:t>/Finance:</w:t>
      </w:r>
      <w:r w:rsidR="00624221">
        <w:rPr>
          <w:rFonts w:ascii="Arial" w:hAnsi="Arial" w:cs="Arial"/>
          <w:bCs/>
          <w:sz w:val="24"/>
          <w:szCs w:val="24"/>
        </w:rPr>
        <w:t xml:space="preserve"> No report </w:t>
      </w:r>
      <w:proofErr w:type="gramStart"/>
      <w:r w:rsidR="00624221">
        <w:rPr>
          <w:rFonts w:ascii="Arial" w:hAnsi="Arial" w:cs="Arial"/>
          <w:bCs/>
          <w:sz w:val="24"/>
          <w:szCs w:val="24"/>
        </w:rPr>
        <w:t>at this time</w:t>
      </w:r>
      <w:proofErr w:type="gramEnd"/>
      <w:r w:rsidR="00624221">
        <w:rPr>
          <w:rFonts w:ascii="Arial" w:hAnsi="Arial" w:cs="Arial"/>
          <w:bCs/>
          <w:sz w:val="24"/>
          <w:szCs w:val="24"/>
        </w:rPr>
        <w:t xml:space="preserve">. </w:t>
      </w:r>
    </w:p>
    <w:p w14:paraId="3038E81E" w14:textId="42EA1435" w:rsidR="00DD4138" w:rsidRDefault="00624221" w:rsidP="00F3310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PVR Director, Jill Rem</w:t>
      </w:r>
      <w:r w:rsidR="002C34F2">
        <w:rPr>
          <w:rFonts w:ascii="Arial" w:hAnsi="Arial" w:cs="Arial"/>
          <w:bCs/>
          <w:sz w:val="24"/>
          <w:szCs w:val="24"/>
        </w:rPr>
        <w:t>ick, gave an update</w:t>
      </w:r>
      <w:r w:rsidR="00FD1123">
        <w:rPr>
          <w:rFonts w:ascii="Arial" w:hAnsi="Arial" w:cs="Arial"/>
          <w:bCs/>
          <w:sz w:val="24"/>
          <w:szCs w:val="24"/>
        </w:rPr>
        <w:t xml:space="preserve">, introducing the newest members of the PVR staff including Assistant Director Kate </w:t>
      </w:r>
      <w:proofErr w:type="spellStart"/>
      <w:r w:rsidR="00FD1123">
        <w:rPr>
          <w:rFonts w:ascii="Arial" w:hAnsi="Arial" w:cs="Arial"/>
          <w:bCs/>
          <w:sz w:val="24"/>
          <w:szCs w:val="24"/>
        </w:rPr>
        <w:t>Strousse</w:t>
      </w:r>
      <w:proofErr w:type="spellEnd"/>
      <w:r w:rsidR="00D625E8">
        <w:rPr>
          <w:rFonts w:ascii="Arial" w:hAnsi="Arial" w:cs="Arial"/>
          <w:bCs/>
          <w:sz w:val="24"/>
          <w:szCs w:val="24"/>
        </w:rPr>
        <w:t>;</w:t>
      </w:r>
      <w:r w:rsidR="00FD1123">
        <w:rPr>
          <w:rFonts w:ascii="Arial" w:hAnsi="Arial" w:cs="Arial"/>
          <w:bCs/>
          <w:sz w:val="24"/>
          <w:szCs w:val="24"/>
        </w:rPr>
        <w:t xml:space="preserve"> </w:t>
      </w:r>
      <w:r w:rsidR="00D625E8">
        <w:rPr>
          <w:rFonts w:ascii="Arial" w:hAnsi="Arial" w:cs="Arial"/>
          <w:bCs/>
          <w:sz w:val="24"/>
          <w:szCs w:val="24"/>
        </w:rPr>
        <w:t xml:space="preserve">Program Manager, Chloe Wexler; </w:t>
      </w:r>
      <w:r w:rsidR="00887031">
        <w:rPr>
          <w:rFonts w:ascii="Arial" w:hAnsi="Arial" w:cs="Arial"/>
          <w:bCs/>
          <w:sz w:val="24"/>
          <w:szCs w:val="24"/>
        </w:rPr>
        <w:t xml:space="preserve">DA, Jen Meyers; as well as the new </w:t>
      </w:r>
      <w:r w:rsidR="00E91DAA">
        <w:rPr>
          <w:rFonts w:ascii="Arial" w:hAnsi="Arial" w:cs="Arial"/>
          <w:bCs/>
          <w:sz w:val="24"/>
          <w:szCs w:val="24"/>
        </w:rPr>
        <w:t xml:space="preserve">Current Use Specialists which now means PVR is fully staffed once again. </w:t>
      </w:r>
      <w:r w:rsidR="0091405C">
        <w:rPr>
          <w:rFonts w:ascii="Arial" w:hAnsi="Arial" w:cs="Arial"/>
          <w:bCs/>
          <w:sz w:val="24"/>
          <w:szCs w:val="24"/>
        </w:rPr>
        <w:t xml:space="preserve">Pat </w:t>
      </w:r>
      <w:proofErr w:type="spellStart"/>
      <w:r w:rsidR="0091405C">
        <w:rPr>
          <w:rFonts w:ascii="Arial" w:hAnsi="Arial" w:cs="Arial"/>
          <w:bCs/>
          <w:sz w:val="24"/>
          <w:szCs w:val="24"/>
        </w:rPr>
        <w:t>Santosa</w:t>
      </w:r>
      <w:proofErr w:type="spellEnd"/>
      <w:r w:rsidR="0091405C">
        <w:rPr>
          <w:rFonts w:ascii="Arial" w:hAnsi="Arial" w:cs="Arial"/>
          <w:bCs/>
          <w:sz w:val="24"/>
          <w:szCs w:val="24"/>
        </w:rPr>
        <w:t xml:space="preserve"> from Axiomatic will be attending all meetings</w:t>
      </w:r>
      <w:r w:rsidR="00C57762">
        <w:rPr>
          <w:rFonts w:ascii="Arial" w:hAnsi="Arial" w:cs="Arial"/>
          <w:bCs/>
          <w:sz w:val="24"/>
          <w:szCs w:val="24"/>
        </w:rPr>
        <w:t xml:space="preserve"> to bring VTPIE updates and answer questions. </w:t>
      </w:r>
      <w:r w:rsidR="00F02E53">
        <w:rPr>
          <w:rFonts w:ascii="Arial" w:hAnsi="Arial" w:cs="Arial"/>
          <w:bCs/>
          <w:sz w:val="24"/>
          <w:szCs w:val="24"/>
        </w:rPr>
        <w:t xml:space="preserve">PVR is working on the Annual Report that will be presented to the state legislature in mid-January. </w:t>
      </w:r>
      <w:r w:rsidR="00683901">
        <w:rPr>
          <w:rFonts w:ascii="Arial" w:hAnsi="Arial" w:cs="Arial"/>
          <w:bCs/>
          <w:sz w:val="24"/>
          <w:szCs w:val="24"/>
        </w:rPr>
        <w:t xml:space="preserve">Key points are that the per parcel fee the state pays towns is inadequate </w:t>
      </w:r>
      <w:r w:rsidR="00B7480F">
        <w:rPr>
          <w:rFonts w:ascii="Arial" w:hAnsi="Arial" w:cs="Arial"/>
          <w:bCs/>
          <w:sz w:val="24"/>
          <w:szCs w:val="24"/>
        </w:rPr>
        <w:t xml:space="preserve">and needs to be increased; towns need support </w:t>
      </w:r>
      <w:r w:rsidR="003819BC">
        <w:rPr>
          <w:rFonts w:ascii="Arial" w:hAnsi="Arial" w:cs="Arial"/>
          <w:bCs/>
          <w:sz w:val="24"/>
          <w:szCs w:val="24"/>
        </w:rPr>
        <w:t>and resources to</w:t>
      </w:r>
      <w:r w:rsidR="00B7480F">
        <w:rPr>
          <w:rFonts w:ascii="Arial" w:hAnsi="Arial" w:cs="Arial"/>
          <w:bCs/>
          <w:sz w:val="24"/>
          <w:szCs w:val="24"/>
        </w:rPr>
        <w:t xml:space="preserve"> valu</w:t>
      </w:r>
      <w:r w:rsidR="005943D0">
        <w:rPr>
          <w:rFonts w:ascii="Arial" w:hAnsi="Arial" w:cs="Arial"/>
          <w:bCs/>
          <w:sz w:val="24"/>
          <w:szCs w:val="24"/>
        </w:rPr>
        <w:t>ing high end commercial and utility properties</w:t>
      </w:r>
      <w:r w:rsidR="00F4492E">
        <w:rPr>
          <w:rFonts w:ascii="Arial" w:hAnsi="Arial" w:cs="Arial"/>
          <w:bCs/>
          <w:sz w:val="24"/>
          <w:szCs w:val="24"/>
        </w:rPr>
        <w:t xml:space="preserve"> </w:t>
      </w:r>
      <w:r w:rsidR="006E5FAE">
        <w:rPr>
          <w:rFonts w:ascii="Arial" w:hAnsi="Arial" w:cs="Arial"/>
          <w:bCs/>
          <w:sz w:val="24"/>
          <w:szCs w:val="24"/>
        </w:rPr>
        <w:t>and, on this point,</w:t>
      </w:r>
      <w:r w:rsidR="00F4492E">
        <w:rPr>
          <w:rFonts w:ascii="Arial" w:hAnsi="Arial" w:cs="Arial"/>
          <w:bCs/>
          <w:sz w:val="24"/>
          <w:szCs w:val="24"/>
        </w:rPr>
        <w:t xml:space="preserve"> PVR is contracting a consultant to help develop a mass appraisal model </w:t>
      </w:r>
      <w:r w:rsidR="00036A02">
        <w:rPr>
          <w:rFonts w:ascii="Arial" w:hAnsi="Arial" w:cs="Arial"/>
          <w:bCs/>
          <w:sz w:val="24"/>
          <w:szCs w:val="24"/>
        </w:rPr>
        <w:t xml:space="preserve">for these properties.  PVR has discussed </w:t>
      </w:r>
      <w:r w:rsidR="00F87DA0">
        <w:rPr>
          <w:rFonts w:ascii="Arial" w:hAnsi="Arial" w:cs="Arial"/>
          <w:bCs/>
          <w:sz w:val="24"/>
          <w:szCs w:val="24"/>
        </w:rPr>
        <w:t xml:space="preserve">ideas, proposals and “things to consider” in this endeavor with VLCT and would like input and recommendations from VALA to include in the report. </w:t>
      </w:r>
      <w:r w:rsidR="00667257">
        <w:rPr>
          <w:rFonts w:ascii="Arial" w:hAnsi="Arial" w:cs="Arial"/>
          <w:bCs/>
          <w:sz w:val="24"/>
          <w:szCs w:val="24"/>
        </w:rPr>
        <w:t>Utilities will be handled through VTPIE to streamline the process for PVR</w:t>
      </w:r>
      <w:r w:rsidR="00B708CF">
        <w:rPr>
          <w:rFonts w:ascii="Arial" w:hAnsi="Arial" w:cs="Arial"/>
          <w:bCs/>
          <w:sz w:val="24"/>
          <w:szCs w:val="24"/>
        </w:rPr>
        <w:t xml:space="preserve"> in collection</w:t>
      </w:r>
      <w:r w:rsidR="00557EE3">
        <w:rPr>
          <w:rFonts w:ascii="Arial" w:hAnsi="Arial" w:cs="Arial"/>
          <w:bCs/>
          <w:sz w:val="24"/>
          <w:szCs w:val="24"/>
        </w:rPr>
        <w:t xml:space="preserve"> of data and then the </w:t>
      </w:r>
      <w:r w:rsidR="00B708CF">
        <w:rPr>
          <w:rFonts w:ascii="Arial" w:hAnsi="Arial" w:cs="Arial"/>
          <w:bCs/>
          <w:sz w:val="24"/>
          <w:szCs w:val="24"/>
        </w:rPr>
        <w:t>management and hand</w:t>
      </w:r>
      <w:r w:rsidR="00557EE3">
        <w:rPr>
          <w:rFonts w:ascii="Arial" w:hAnsi="Arial" w:cs="Arial"/>
          <w:bCs/>
          <w:sz w:val="24"/>
          <w:szCs w:val="24"/>
        </w:rPr>
        <w:t xml:space="preserve">-off to towns. </w:t>
      </w:r>
      <w:r w:rsidR="007A237E">
        <w:rPr>
          <w:rFonts w:ascii="Arial" w:hAnsi="Arial" w:cs="Arial"/>
          <w:bCs/>
          <w:sz w:val="24"/>
          <w:szCs w:val="24"/>
        </w:rPr>
        <w:t xml:space="preserve">Lisa Wright stated that input was really needed from VALA members </w:t>
      </w:r>
      <w:proofErr w:type="gramStart"/>
      <w:r w:rsidR="00764F34">
        <w:rPr>
          <w:rFonts w:ascii="Arial" w:hAnsi="Arial" w:cs="Arial"/>
          <w:bCs/>
          <w:sz w:val="24"/>
          <w:szCs w:val="24"/>
        </w:rPr>
        <w:t>in regards to</w:t>
      </w:r>
      <w:proofErr w:type="gramEnd"/>
      <w:r w:rsidR="00764F34">
        <w:rPr>
          <w:rFonts w:ascii="Arial" w:hAnsi="Arial" w:cs="Arial"/>
          <w:bCs/>
          <w:sz w:val="24"/>
          <w:szCs w:val="24"/>
        </w:rPr>
        <w:t xml:space="preserve"> utilities and high value commercial properties; Carol Hammond, Joe Turner, Cheryl Tudhope</w:t>
      </w:r>
      <w:r w:rsidR="00864E74">
        <w:rPr>
          <w:rFonts w:ascii="Arial" w:hAnsi="Arial" w:cs="Arial"/>
          <w:bCs/>
          <w:sz w:val="24"/>
          <w:szCs w:val="24"/>
        </w:rPr>
        <w:t xml:space="preserve"> and Stacey Bradley will meet in early December to discuss this and come up with recommendations</w:t>
      </w:r>
      <w:r w:rsidR="005B66C6">
        <w:rPr>
          <w:rFonts w:ascii="Arial" w:hAnsi="Arial" w:cs="Arial"/>
          <w:bCs/>
          <w:sz w:val="24"/>
          <w:szCs w:val="24"/>
        </w:rPr>
        <w:t xml:space="preserve">. Ed </w:t>
      </w:r>
      <w:proofErr w:type="spellStart"/>
      <w:r w:rsidR="005B66C6">
        <w:rPr>
          <w:rFonts w:ascii="Arial" w:hAnsi="Arial" w:cs="Arial"/>
          <w:bCs/>
          <w:sz w:val="24"/>
          <w:szCs w:val="24"/>
        </w:rPr>
        <w:t>Clodfelter</w:t>
      </w:r>
      <w:proofErr w:type="spellEnd"/>
      <w:r w:rsidR="005B66C6">
        <w:rPr>
          <w:rFonts w:ascii="Arial" w:hAnsi="Arial" w:cs="Arial"/>
          <w:bCs/>
          <w:sz w:val="24"/>
          <w:szCs w:val="24"/>
        </w:rPr>
        <w:t xml:space="preserve"> stressed it was important to get assistance with hydroelectric fa</w:t>
      </w:r>
      <w:r w:rsidR="0008593E">
        <w:rPr>
          <w:rFonts w:ascii="Arial" w:hAnsi="Arial" w:cs="Arial"/>
          <w:bCs/>
          <w:sz w:val="24"/>
          <w:szCs w:val="24"/>
        </w:rPr>
        <w:t xml:space="preserve">cilities. </w:t>
      </w:r>
      <w:r w:rsidR="005001E4">
        <w:rPr>
          <w:rFonts w:ascii="Arial" w:hAnsi="Arial" w:cs="Arial"/>
          <w:bCs/>
          <w:sz w:val="24"/>
          <w:szCs w:val="24"/>
        </w:rPr>
        <w:t xml:space="preserve">Judi Moe and Louise Bethel also commented that </w:t>
      </w:r>
      <w:r w:rsidR="00242619">
        <w:rPr>
          <w:rFonts w:ascii="Arial" w:hAnsi="Arial" w:cs="Arial"/>
          <w:bCs/>
          <w:sz w:val="24"/>
          <w:szCs w:val="24"/>
        </w:rPr>
        <w:t xml:space="preserve">hydro and </w:t>
      </w:r>
      <w:r w:rsidR="00DD4138">
        <w:rPr>
          <w:rFonts w:ascii="Arial" w:hAnsi="Arial" w:cs="Arial"/>
          <w:bCs/>
          <w:sz w:val="24"/>
          <w:szCs w:val="24"/>
        </w:rPr>
        <w:t>quarries</w:t>
      </w:r>
      <w:r w:rsidR="00242619">
        <w:rPr>
          <w:rFonts w:ascii="Arial" w:hAnsi="Arial" w:cs="Arial"/>
          <w:bCs/>
          <w:sz w:val="24"/>
          <w:szCs w:val="24"/>
        </w:rPr>
        <w:t xml:space="preserve"> need re-evaluation.  Someone asked how many towns were really affected by this</w:t>
      </w:r>
      <w:r w:rsidR="005C79D3">
        <w:rPr>
          <w:rFonts w:ascii="Arial" w:hAnsi="Arial" w:cs="Arial"/>
          <w:bCs/>
          <w:sz w:val="24"/>
          <w:szCs w:val="24"/>
        </w:rPr>
        <w:t>.  To which the answer was “all towns” because it includes not just utilities but specialized high end commercial properties</w:t>
      </w:r>
      <w:r w:rsidR="00BF3CC6">
        <w:rPr>
          <w:rFonts w:ascii="Arial" w:hAnsi="Arial" w:cs="Arial"/>
          <w:bCs/>
          <w:sz w:val="24"/>
          <w:szCs w:val="24"/>
        </w:rPr>
        <w:t>, industrial, complex properties</w:t>
      </w:r>
      <w:r w:rsidR="00091665">
        <w:rPr>
          <w:rFonts w:ascii="Arial" w:hAnsi="Arial" w:cs="Arial"/>
          <w:bCs/>
          <w:sz w:val="24"/>
          <w:szCs w:val="24"/>
        </w:rPr>
        <w:t xml:space="preserve"> which the state has a long way to go at </w:t>
      </w:r>
      <w:r w:rsidR="00130B0F">
        <w:rPr>
          <w:rFonts w:ascii="Arial" w:hAnsi="Arial" w:cs="Arial"/>
          <w:bCs/>
          <w:sz w:val="24"/>
          <w:szCs w:val="24"/>
        </w:rPr>
        <w:t>having these “dialed in”. Christie Wright comment</w:t>
      </w:r>
      <w:r w:rsidR="008455E3">
        <w:rPr>
          <w:rFonts w:ascii="Arial" w:hAnsi="Arial" w:cs="Arial"/>
          <w:bCs/>
          <w:sz w:val="24"/>
          <w:szCs w:val="24"/>
        </w:rPr>
        <w:t xml:space="preserve">ed </w:t>
      </w:r>
      <w:r w:rsidR="00130B0F">
        <w:rPr>
          <w:rFonts w:ascii="Arial" w:hAnsi="Arial" w:cs="Arial"/>
          <w:bCs/>
          <w:sz w:val="24"/>
          <w:szCs w:val="24"/>
        </w:rPr>
        <w:t xml:space="preserve">that </w:t>
      </w:r>
      <w:r w:rsidR="008455E3">
        <w:rPr>
          <w:rFonts w:ascii="Arial" w:hAnsi="Arial" w:cs="Arial"/>
          <w:bCs/>
          <w:sz w:val="24"/>
          <w:szCs w:val="24"/>
        </w:rPr>
        <w:t xml:space="preserve">until there is a state standard mandating how these properties are assessed, any towns that </w:t>
      </w:r>
      <w:r w:rsidR="00924689">
        <w:rPr>
          <w:rFonts w:ascii="Arial" w:hAnsi="Arial" w:cs="Arial"/>
          <w:bCs/>
          <w:sz w:val="24"/>
          <w:szCs w:val="24"/>
        </w:rPr>
        <w:t xml:space="preserve">contract out appraisals on these types of properties will not see any CLA benefit. </w:t>
      </w:r>
      <w:r w:rsidR="00B00A57">
        <w:rPr>
          <w:rFonts w:ascii="Arial" w:hAnsi="Arial" w:cs="Arial"/>
          <w:bCs/>
          <w:sz w:val="24"/>
          <w:szCs w:val="24"/>
        </w:rPr>
        <w:t xml:space="preserve">Maree </w:t>
      </w:r>
      <w:proofErr w:type="spellStart"/>
      <w:r w:rsidR="00B00A57">
        <w:rPr>
          <w:rFonts w:ascii="Arial" w:hAnsi="Arial" w:cs="Arial"/>
          <w:bCs/>
          <w:sz w:val="24"/>
          <w:szCs w:val="24"/>
        </w:rPr>
        <w:t>Bushey</w:t>
      </w:r>
      <w:proofErr w:type="spellEnd"/>
      <w:r w:rsidR="00B00A57">
        <w:rPr>
          <w:rFonts w:ascii="Arial" w:hAnsi="Arial" w:cs="Arial"/>
          <w:bCs/>
          <w:sz w:val="24"/>
          <w:szCs w:val="24"/>
        </w:rPr>
        <w:t xml:space="preserve"> moved the</w:t>
      </w:r>
      <w:r w:rsidR="0012702B">
        <w:rPr>
          <w:rFonts w:ascii="Arial" w:hAnsi="Arial" w:cs="Arial"/>
          <w:bCs/>
          <w:sz w:val="24"/>
          <w:szCs w:val="24"/>
        </w:rPr>
        <w:t xml:space="preserve"> motion to </w:t>
      </w:r>
      <w:r w:rsidR="0045054B">
        <w:rPr>
          <w:rFonts w:ascii="Arial" w:hAnsi="Arial" w:cs="Arial"/>
          <w:bCs/>
          <w:sz w:val="24"/>
          <w:szCs w:val="24"/>
        </w:rPr>
        <w:t>authorize</w:t>
      </w:r>
      <w:r w:rsidR="0012702B">
        <w:rPr>
          <w:rFonts w:ascii="Arial" w:hAnsi="Arial" w:cs="Arial"/>
          <w:bCs/>
          <w:sz w:val="24"/>
          <w:szCs w:val="24"/>
        </w:rPr>
        <w:t xml:space="preserve"> the Utility Committee </w:t>
      </w:r>
      <w:r w:rsidR="0045054B">
        <w:rPr>
          <w:rFonts w:ascii="Arial" w:hAnsi="Arial" w:cs="Arial"/>
          <w:bCs/>
          <w:sz w:val="24"/>
          <w:szCs w:val="24"/>
        </w:rPr>
        <w:t>to draft a letter to PVR to be included in the legislative report</w:t>
      </w:r>
      <w:r w:rsidR="00150824">
        <w:rPr>
          <w:rFonts w:ascii="Arial" w:hAnsi="Arial" w:cs="Arial"/>
          <w:bCs/>
          <w:sz w:val="24"/>
          <w:szCs w:val="24"/>
        </w:rPr>
        <w:t>; seconded by Hardy Merrill. Motion passed</w:t>
      </w:r>
      <w:r w:rsidR="008228EE">
        <w:rPr>
          <w:rFonts w:ascii="Arial" w:hAnsi="Arial" w:cs="Arial"/>
          <w:bCs/>
          <w:sz w:val="24"/>
          <w:szCs w:val="24"/>
        </w:rPr>
        <w:t>; committee will meet in December.</w:t>
      </w:r>
    </w:p>
    <w:p w14:paraId="4B1B692F" w14:textId="47537CBE" w:rsidR="00624221" w:rsidRDefault="00DD4138" w:rsidP="00F3310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1B3BDC">
        <w:rPr>
          <w:rFonts w:ascii="Arial" w:hAnsi="Arial" w:cs="Arial"/>
          <w:bCs/>
          <w:sz w:val="24"/>
          <w:szCs w:val="24"/>
        </w:rPr>
        <w:t xml:space="preserve">A note from NEMRC’s Chris </w:t>
      </w:r>
      <w:proofErr w:type="spellStart"/>
      <w:r w:rsidR="001B3BDC">
        <w:rPr>
          <w:rFonts w:ascii="Arial" w:hAnsi="Arial" w:cs="Arial"/>
          <w:bCs/>
          <w:sz w:val="24"/>
          <w:szCs w:val="24"/>
        </w:rPr>
        <w:t>Meil</w:t>
      </w:r>
      <w:r w:rsidR="00441CAF">
        <w:rPr>
          <w:rFonts w:ascii="Arial" w:hAnsi="Arial" w:cs="Arial"/>
          <w:bCs/>
          <w:sz w:val="24"/>
          <w:szCs w:val="24"/>
        </w:rPr>
        <w:t>e</w:t>
      </w:r>
      <w:proofErr w:type="spellEnd"/>
      <w:r w:rsidR="00D35BEE">
        <w:rPr>
          <w:rFonts w:ascii="Arial" w:hAnsi="Arial" w:cs="Arial"/>
          <w:bCs/>
          <w:sz w:val="24"/>
          <w:szCs w:val="24"/>
        </w:rPr>
        <w:t xml:space="preserve"> that they are </w:t>
      </w:r>
      <w:r w:rsidR="002C1F7D">
        <w:rPr>
          <w:rFonts w:ascii="Arial" w:hAnsi="Arial" w:cs="Arial"/>
          <w:bCs/>
          <w:sz w:val="24"/>
          <w:szCs w:val="24"/>
        </w:rPr>
        <w:t>working</w:t>
      </w:r>
      <w:r w:rsidR="00A43D4E">
        <w:rPr>
          <w:rFonts w:ascii="Arial" w:hAnsi="Arial" w:cs="Arial"/>
          <w:bCs/>
          <w:sz w:val="24"/>
          <w:szCs w:val="24"/>
        </w:rPr>
        <w:t xml:space="preserve"> with Axiomatic and on track </w:t>
      </w:r>
      <w:r w:rsidR="00A958B5">
        <w:rPr>
          <w:rFonts w:ascii="Arial" w:hAnsi="Arial" w:cs="Arial"/>
          <w:bCs/>
          <w:sz w:val="24"/>
          <w:szCs w:val="24"/>
        </w:rPr>
        <w:t>to meet the needs of the scheduled roll out. A reminder that towns must submit their electronic 411 between January 1</w:t>
      </w:r>
      <w:r w:rsidR="00FB17D0">
        <w:rPr>
          <w:rFonts w:ascii="Arial" w:hAnsi="Arial" w:cs="Arial"/>
          <w:bCs/>
          <w:sz w:val="24"/>
          <w:szCs w:val="24"/>
        </w:rPr>
        <w:t xml:space="preserve">-15 and not before. </w:t>
      </w:r>
    </w:p>
    <w:p w14:paraId="07A34191" w14:textId="58400858" w:rsidR="00FB17D0" w:rsidRDefault="00FB17D0" w:rsidP="00F3310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An update on Current Use audits: due to COVID-19, the audits did not take place last year.  This is a</w:t>
      </w:r>
      <w:r w:rsidR="00562129">
        <w:rPr>
          <w:rFonts w:ascii="Arial" w:hAnsi="Arial" w:cs="Arial"/>
          <w:bCs/>
          <w:sz w:val="24"/>
          <w:szCs w:val="24"/>
        </w:rPr>
        <w:t>n annual</w:t>
      </w:r>
      <w:r>
        <w:rPr>
          <w:rFonts w:ascii="Arial" w:hAnsi="Arial" w:cs="Arial"/>
          <w:bCs/>
          <w:sz w:val="24"/>
          <w:szCs w:val="24"/>
        </w:rPr>
        <w:t xml:space="preserve"> statutory requirement</w:t>
      </w:r>
      <w:r w:rsidR="00562129">
        <w:rPr>
          <w:rFonts w:ascii="Arial" w:hAnsi="Arial" w:cs="Arial"/>
          <w:bCs/>
          <w:sz w:val="24"/>
          <w:szCs w:val="24"/>
        </w:rPr>
        <w:t xml:space="preserve"> where the current use parcels </w:t>
      </w:r>
      <w:r w:rsidR="004C3AB4">
        <w:rPr>
          <w:rFonts w:ascii="Arial" w:hAnsi="Arial" w:cs="Arial"/>
          <w:bCs/>
          <w:sz w:val="24"/>
          <w:szCs w:val="24"/>
        </w:rPr>
        <w:t xml:space="preserve">of 3 </w:t>
      </w:r>
      <w:r>
        <w:rPr>
          <w:rFonts w:ascii="Arial" w:hAnsi="Arial" w:cs="Arial"/>
          <w:bCs/>
          <w:sz w:val="24"/>
          <w:szCs w:val="24"/>
        </w:rPr>
        <w:t xml:space="preserve">towns </w:t>
      </w:r>
      <w:r w:rsidR="004C3AB4">
        <w:rPr>
          <w:rFonts w:ascii="Arial" w:hAnsi="Arial" w:cs="Arial"/>
          <w:bCs/>
          <w:sz w:val="24"/>
          <w:szCs w:val="24"/>
        </w:rPr>
        <w:t xml:space="preserve">are reviewed by </w:t>
      </w:r>
      <w:r w:rsidR="0037117E">
        <w:rPr>
          <w:rFonts w:ascii="Arial" w:hAnsi="Arial" w:cs="Arial"/>
          <w:bCs/>
          <w:sz w:val="24"/>
          <w:szCs w:val="24"/>
        </w:rPr>
        <w:t xml:space="preserve">PVR. Cy Bailey will be the point person that this coming year. </w:t>
      </w:r>
    </w:p>
    <w:p w14:paraId="3229107D" w14:textId="2C8CBDD9" w:rsidR="0037117E" w:rsidRDefault="0037117E" w:rsidP="00F3310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New Business</w:t>
      </w:r>
      <w:r w:rsidR="00DC0B6C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14:paraId="17272222" w14:textId="6014F353" w:rsidR="00DC0B6C" w:rsidRDefault="00DC0B6C" w:rsidP="00681E2F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Linda Sherman </w:t>
      </w:r>
      <w:r w:rsidR="0012525F">
        <w:rPr>
          <w:rFonts w:ascii="Arial" w:hAnsi="Arial" w:cs="Arial"/>
          <w:bCs/>
          <w:sz w:val="24"/>
          <w:szCs w:val="24"/>
        </w:rPr>
        <w:t xml:space="preserve">asked if there </w:t>
      </w:r>
      <w:r w:rsidR="006E5FAE">
        <w:rPr>
          <w:rFonts w:ascii="Arial" w:hAnsi="Arial" w:cs="Arial"/>
          <w:bCs/>
          <w:sz w:val="24"/>
          <w:szCs w:val="24"/>
        </w:rPr>
        <w:t>were</w:t>
      </w:r>
      <w:r w:rsidR="0012525F">
        <w:rPr>
          <w:rFonts w:ascii="Arial" w:hAnsi="Arial" w:cs="Arial"/>
          <w:bCs/>
          <w:sz w:val="24"/>
          <w:szCs w:val="24"/>
        </w:rPr>
        <w:t xml:space="preserve"> any members interested in forming a committee for the needs of resort towns</w:t>
      </w:r>
      <w:r w:rsidR="0040723D">
        <w:rPr>
          <w:rFonts w:ascii="Arial" w:hAnsi="Arial" w:cs="Arial"/>
          <w:bCs/>
          <w:sz w:val="24"/>
          <w:szCs w:val="24"/>
        </w:rPr>
        <w:t xml:space="preserve">. Talk to her if anyone would like to be involved. </w:t>
      </w:r>
    </w:p>
    <w:p w14:paraId="5C15CFF4" w14:textId="65F5FBB3" w:rsidR="0040723D" w:rsidRDefault="0040723D" w:rsidP="00F3310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The Equalization Study Committee nee</w:t>
      </w:r>
      <w:r w:rsidR="006474DA">
        <w:rPr>
          <w:rFonts w:ascii="Arial" w:hAnsi="Arial" w:cs="Arial"/>
          <w:bCs/>
          <w:sz w:val="24"/>
          <w:szCs w:val="24"/>
        </w:rPr>
        <w:t xml:space="preserve">ds more </w:t>
      </w:r>
      <w:r w:rsidR="006E5FAE">
        <w:rPr>
          <w:rFonts w:ascii="Arial" w:hAnsi="Arial" w:cs="Arial"/>
          <w:bCs/>
          <w:sz w:val="24"/>
          <w:szCs w:val="24"/>
        </w:rPr>
        <w:t>people,</w:t>
      </w:r>
      <w:r w:rsidR="006474DA">
        <w:rPr>
          <w:rFonts w:ascii="Arial" w:hAnsi="Arial" w:cs="Arial"/>
          <w:bCs/>
          <w:sz w:val="24"/>
          <w:szCs w:val="24"/>
        </w:rPr>
        <w:t xml:space="preserve"> contact Christie or Linda. </w:t>
      </w:r>
    </w:p>
    <w:p w14:paraId="58B1E417" w14:textId="12803D50" w:rsidR="00874F99" w:rsidRDefault="00874F99" w:rsidP="00F3310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Next Board of Directors meeting will be in January</w:t>
      </w:r>
      <w:r w:rsidR="0011795C">
        <w:rPr>
          <w:rFonts w:ascii="Arial" w:hAnsi="Arial" w:cs="Arial"/>
          <w:bCs/>
          <w:sz w:val="24"/>
          <w:szCs w:val="24"/>
        </w:rPr>
        <w:t>.</w:t>
      </w:r>
    </w:p>
    <w:p w14:paraId="3E985228" w14:textId="5CBCE4ED" w:rsidR="006474DA" w:rsidRPr="00DC0B6C" w:rsidRDefault="006474DA" w:rsidP="00F3310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Meeting was </w:t>
      </w:r>
      <w:r w:rsidR="006E5FAE">
        <w:rPr>
          <w:rFonts w:ascii="Arial" w:hAnsi="Arial" w:cs="Arial"/>
          <w:bCs/>
          <w:sz w:val="24"/>
          <w:szCs w:val="24"/>
        </w:rPr>
        <w:t>adjourned a</w:t>
      </w:r>
      <w:r w:rsidR="00916823">
        <w:rPr>
          <w:rFonts w:ascii="Arial" w:hAnsi="Arial" w:cs="Arial"/>
          <w:bCs/>
          <w:sz w:val="24"/>
          <w:szCs w:val="24"/>
        </w:rPr>
        <w:t>round 10:45</w:t>
      </w:r>
      <w:r w:rsidR="0011795C">
        <w:rPr>
          <w:rFonts w:ascii="Arial" w:hAnsi="Arial" w:cs="Arial"/>
          <w:bCs/>
          <w:sz w:val="24"/>
          <w:szCs w:val="24"/>
        </w:rPr>
        <w:t>.</w:t>
      </w:r>
    </w:p>
    <w:p w14:paraId="2251EA48" w14:textId="77777777" w:rsidR="000145E7" w:rsidRDefault="000145E7" w:rsidP="00930039">
      <w:pPr>
        <w:ind w:firstLine="720"/>
        <w:rPr>
          <w:rFonts w:ascii="Arial" w:hAnsi="Arial" w:cs="Arial"/>
          <w:bCs/>
          <w:sz w:val="24"/>
          <w:szCs w:val="24"/>
        </w:rPr>
      </w:pPr>
    </w:p>
    <w:p w14:paraId="28F57B51" w14:textId="4E71F4C2" w:rsidR="00BF63A1" w:rsidRPr="00734F5A" w:rsidRDefault="00F76667" w:rsidP="00930039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</w:t>
      </w:r>
    </w:p>
    <w:sectPr w:rsidR="00BF63A1" w:rsidRPr="00734F5A" w:rsidSect="009B3B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D9"/>
    <w:rsid w:val="00005E3D"/>
    <w:rsid w:val="000145E7"/>
    <w:rsid w:val="0003177B"/>
    <w:rsid w:val="00036A02"/>
    <w:rsid w:val="00056750"/>
    <w:rsid w:val="0006308C"/>
    <w:rsid w:val="0008593E"/>
    <w:rsid w:val="00091665"/>
    <w:rsid w:val="000968DB"/>
    <w:rsid w:val="000A1BA3"/>
    <w:rsid w:val="000D7FA4"/>
    <w:rsid w:val="000E7005"/>
    <w:rsid w:val="00101991"/>
    <w:rsid w:val="00112D93"/>
    <w:rsid w:val="0011447D"/>
    <w:rsid w:val="0011795C"/>
    <w:rsid w:val="0012525F"/>
    <w:rsid w:val="0012702B"/>
    <w:rsid w:val="00127BE5"/>
    <w:rsid w:val="00130B0F"/>
    <w:rsid w:val="00131F3B"/>
    <w:rsid w:val="00150824"/>
    <w:rsid w:val="00184965"/>
    <w:rsid w:val="001942ED"/>
    <w:rsid w:val="001A1AE9"/>
    <w:rsid w:val="001B3BDC"/>
    <w:rsid w:val="00215192"/>
    <w:rsid w:val="002250F5"/>
    <w:rsid w:val="00242619"/>
    <w:rsid w:val="002701A9"/>
    <w:rsid w:val="0028054A"/>
    <w:rsid w:val="00294DD9"/>
    <w:rsid w:val="002A28E5"/>
    <w:rsid w:val="002A3A6E"/>
    <w:rsid w:val="002C1F7D"/>
    <w:rsid w:val="002C34F2"/>
    <w:rsid w:val="002F0148"/>
    <w:rsid w:val="0037117E"/>
    <w:rsid w:val="003819BC"/>
    <w:rsid w:val="00386A0E"/>
    <w:rsid w:val="00406467"/>
    <w:rsid w:val="0040723D"/>
    <w:rsid w:val="00441CAF"/>
    <w:rsid w:val="0044392A"/>
    <w:rsid w:val="004504F9"/>
    <w:rsid w:val="0045054B"/>
    <w:rsid w:val="004542D8"/>
    <w:rsid w:val="00464311"/>
    <w:rsid w:val="004A0B9D"/>
    <w:rsid w:val="004C1388"/>
    <w:rsid w:val="004C3AB4"/>
    <w:rsid w:val="004D01CF"/>
    <w:rsid w:val="004E2664"/>
    <w:rsid w:val="004E58E4"/>
    <w:rsid w:val="005001E4"/>
    <w:rsid w:val="00523B56"/>
    <w:rsid w:val="00537A6D"/>
    <w:rsid w:val="0054786E"/>
    <w:rsid w:val="00557EE3"/>
    <w:rsid w:val="00562129"/>
    <w:rsid w:val="0057070C"/>
    <w:rsid w:val="0057343D"/>
    <w:rsid w:val="00576769"/>
    <w:rsid w:val="005818FB"/>
    <w:rsid w:val="00586222"/>
    <w:rsid w:val="005943D0"/>
    <w:rsid w:val="005B66C6"/>
    <w:rsid w:val="005C0217"/>
    <w:rsid w:val="005C79D3"/>
    <w:rsid w:val="006168A5"/>
    <w:rsid w:val="00624221"/>
    <w:rsid w:val="00641411"/>
    <w:rsid w:val="006474DA"/>
    <w:rsid w:val="00655E93"/>
    <w:rsid w:val="00667257"/>
    <w:rsid w:val="00681E2F"/>
    <w:rsid w:val="00683901"/>
    <w:rsid w:val="0069511A"/>
    <w:rsid w:val="006A2005"/>
    <w:rsid w:val="006C3331"/>
    <w:rsid w:val="006E0F1E"/>
    <w:rsid w:val="006E5FAE"/>
    <w:rsid w:val="00703DEC"/>
    <w:rsid w:val="00705F1D"/>
    <w:rsid w:val="00730EDF"/>
    <w:rsid w:val="00731E97"/>
    <w:rsid w:val="00734F5A"/>
    <w:rsid w:val="0073522E"/>
    <w:rsid w:val="00755D73"/>
    <w:rsid w:val="00762738"/>
    <w:rsid w:val="00764163"/>
    <w:rsid w:val="00764F34"/>
    <w:rsid w:val="00784A77"/>
    <w:rsid w:val="007A237E"/>
    <w:rsid w:val="008228EE"/>
    <w:rsid w:val="0082488B"/>
    <w:rsid w:val="0083220F"/>
    <w:rsid w:val="008455E3"/>
    <w:rsid w:val="00852818"/>
    <w:rsid w:val="00856032"/>
    <w:rsid w:val="00864E74"/>
    <w:rsid w:val="00874F99"/>
    <w:rsid w:val="00887031"/>
    <w:rsid w:val="008D065A"/>
    <w:rsid w:val="008D4D4D"/>
    <w:rsid w:val="0091405C"/>
    <w:rsid w:val="00916823"/>
    <w:rsid w:val="00924689"/>
    <w:rsid w:val="009279F9"/>
    <w:rsid w:val="00930039"/>
    <w:rsid w:val="00963F61"/>
    <w:rsid w:val="00972228"/>
    <w:rsid w:val="0097291B"/>
    <w:rsid w:val="00986DCF"/>
    <w:rsid w:val="00992016"/>
    <w:rsid w:val="009A0BCB"/>
    <w:rsid w:val="009B3BBB"/>
    <w:rsid w:val="009C17BF"/>
    <w:rsid w:val="009D5910"/>
    <w:rsid w:val="00A1053A"/>
    <w:rsid w:val="00A43D4E"/>
    <w:rsid w:val="00A477C1"/>
    <w:rsid w:val="00A51A93"/>
    <w:rsid w:val="00A958B5"/>
    <w:rsid w:val="00AA2313"/>
    <w:rsid w:val="00AA2C91"/>
    <w:rsid w:val="00AB2F69"/>
    <w:rsid w:val="00B00A57"/>
    <w:rsid w:val="00B11F08"/>
    <w:rsid w:val="00B3092C"/>
    <w:rsid w:val="00B37C87"/>
    <w:rsid w:val="00B64C95"/>
    <w:rsid w:val="00B708CF"/>
    <w:rsid w:val="00B7480F"/>
    <w:rsid w:val="00B9723B"/>
    <w:rsid w:val="00BA60A7"/>
    <w:rsid w:val="00BB625A"/>
    <w:rsid w:val="00BE0047"/>
    <w:rsid w:val="00BF0D78"/>
    <w:rsid w:val="00BF3CC6"/>
    <w:rsid w:val="00BF63A1"/>
    <w:rsid w:val="00C04A15"/>
    <w:rsid w:val="00C16B23"/>
    <w:rsid w:val="00C340A2"/>
    <w:rsid w:val="00C35D44"/>
    <w:rsid w:val="00C4714E"/>
    <w:rsid w:val="00C52FE3"/>
    <w:rsid w:val="00C57762"/>
    <w:rsid w:val="00C90D50"/>
    <w:rsid w:val="00CF3325"/>
    <w:rsid w:val="00CF53A3"/>
    <w:rsid w:val="00CF60D9"/>
    <w:rsid w:val="00D30877"/>
    <w:rsid w:val="00D35BEE"/>
    <w:rsid w:val="00D46835"/>
    <w:rsid w:val="00D625E8"/>
    <w:rsid w:val="00D72661"/>
    <w:rsid w:val="00D90B9C"/>
    <w:rsid w:val="00DC0B6C"/>
    <w:rsid w:val="00DC2961"/>
    <w:rsid w:val="00DD4138"/>
    <w:rsid w:val="00DE48B8"/>
    <w:rsid w:val="00E34442"/>
    <w:rsid w:val="00E54DF2"/>
    <w:rsid w:val="00E91DAA"/>
    <w:rsid w:val="00EA35E7"/>
    <w:rsid w:val="00ED09D1"/>
    <w:rsid w:val="00EE00CD"/>
    <w:rsid w:val="00F02E53"/>
    <w:rsid w:val="00F179CF"/>
    <w:rsid w:val="00F22757"/>
    <w:rsid w:val="00F24E17"/>
    <w:rsid w:val="00F33101"/>
    <w:rsid w:val="00F33691"/>
    <w:rsid w:val="00F36A46"/>
    <w:rsid w:val="00F37C56"/>
    <w:rsid w:val="00F4492E"/>
    <w:rsid w:val="00F47DEE"/>
    <w:rsid w:val="00F552B0"/>
    <w:rsid w:val="00F6679B"/>
    <w:rsid w:val="00F76667"/>
    <w:rsid w:val="00F87A73"/>
    <w:rsid w:val="00F87DA0"/>
    <w:rsid w:val="00F961F1"/>
    <w:rsid w:val="00FA34EA"/>
    <w:rsid w:val="00FB17D0"/>
    <w:rsid w:val="00FB254F"/>
    <w:rsid w:val="00FD1123"/>
    <w:rsid w:val="00FD28A4"/>
    <w:rsid w:val="00FD5E46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76A26"/>
  <w15:chartTrackingRefBased/>
  <w15:docId w15:val="{B0CF1691-967B-4885-8C1F-4FDCA1B1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Bradley</dc:creator>
  <cp:keywords/>
  <dc:description/>
  <cp:lastModifiedBy>Stacey Bradley</cp:lastModifiedBy>
  <cp:revision>189</cp:revision>
  <dcterms:created xsi:type="dcterms:W3CDTF">2022-03-07T15:25:00Z</dcterms:created>
  <dcterms:modified xsi:type="dcterms:W3CDTF">2022-03-08T15:22:00Z</dcterms:modified>
</cp:coreProperties>
</file>